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A79" w:rsidRPr="005B5086" w:rsidRDefault="00F33A79" w:rsidP="00F33A79">
      <w:pPr>
        <w:adjustRightInd w:val="0"/>
        <w:snapToGrid w:val="0"/>
        <w:spacing w:line="560" w:lineRule="exact"/>
        <w:ind w:left="256" w:hangingChars="40" w:hanging="256"/>
        <w:jc w:val="center"/>
        <w:rPr>
          <w:rFonts w:ascii="方正小标宋简体" w:eastAsia="方正小标宋简体"/>
          <w:color w:val="FF0000"/>
          <w:spacing w:val="60"/>
          <w:sz w:val="52"/>
          <w:szCs w:val="52"/>
        </w:rPr>
      </w:pPr>
      <w:r w:rsidRPr="005B5086">
        <w:rPr>
          <w:rFonts w:ascii="方正小标宋简体" w:eastAsia="方正小标宋简体" w:hint="eastAsia"/>
          <w:color w:val="FF0000"/>
          <w:spacing w:val="60"/>
          <w:sz w:val="52"/>
          <w:szCs w:val="52"/>
        </w:rPr>
        <w:t>厦门大学生命科学学院文件</w:t>
      </w:r>
    </w:p>
    <w:p w:rsidR="00F33A79" w:rsidRPr="005B5086" w:rsidRDefault="00F33A79" w:rsidP="00F33A79">
      <w:pPr>
        <w:adjustRightInd w:val="0"/>
        <w:snapToGrid w:val="0"/>
        <w:spacing w:line="560" w:lineRule="exact"/>
        <w:jc w:val="center"/>
        <w:rPr>
          <w:rFonts w:ascii="宋体" w:cs="宋体"/>
          <w:color w:val="000000"/>
          <w:kern w:val="0"/>
          <w:sz w:val="32"/>
          <w:szCs w:val="32"/>
        </w:rPr>
      </w:pPr>
    </w:p>
    <w:p w:rsidR="00F33A79" w:rsidRPr="005B5086" w:rsidRDefault="00F33A79" w:rsidP="00F33A79">
      <w:pPr>
        <w:adjustRightInd w:val="0"/>
        <w:snapToGrid w:val="0"/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5B5086">
        <w:rPr>
          <w:rFonts w:ascii="宋体" w:cs="宋体" w:hint="eastAsia"/>
          <w:color w:val="000000"/>
          <w:kern w:val="0"/>
          <w:sz w:val="32"/>
          <w:szCs w:val="32"/>
        </w:rPr>
        <w:t>厦大</w:t>
      </w:r>
      <w:proofErr w:type="gramStart"/>
      <w:r w:rsidRPr="005B5086">
        <w:rPr>
          <w:rFonts w:ascii="宋体" w:cs="宋体" w:hint="eastAsia"/>
          <w:color w:val="000000"/>
          <w:kern w:val="0"/>
          <w:sz w:val="32"/>
          <w:szCs w:val="32"/>
        </w:rPr>
        <w:t>生科综〔</w:t>
      </w:r>
      <w:r w:rsidRPr="005B5086">
        <w:rPr>
          <w:rFonts w:ascii="宋体" w:cs="宋体"/>
          <w:color w:val="000000"/>
          <w:kern w:val="0"/>
          <w:sz w:val="32"/>
          <w:szCs w:val="32"/>
        </w:rPr>
        <w:t>2020</w:t>
      </w:r>
      <w:r w:rsidRPr="005B5086">
        <w:rPr>
          <w:rFonts w:ascii="宋体" w:cs="宋体" w:hint="eastAsia"/>
          <w:color w:val="000000"/>
          <w:kern w:val="0"/>
          <w:sz w:val="32"/>
          <w:szCs w:val="32"/>
        </w:rPr>
        <w:t>〕</w:t>
      </w:r>
      <w:proofErr w:type="gramEnd"/>
      <w:r w:rsidRPr="005B5086">
        <w:rPr>
          <w:rFonts w:ascii="宋体" w:cs="宋体" w:hint="eastAsia"/>
          <w:color w:val="000000"/>
          <w:kern w:val="0"/>
          <w:sz w:val="32"/>
          <w:szCs w:val="32"/>
        </w:rPr>
        <w:t>0</w:t>
      </w:r>
      <w:r w:rsidR="000E3F70">
        <w:rPr>
          <w:rFonts w:ascii="宋体" w:cs="宋体"/>
          <w:color w:val="000000"/>
          <w:kern w:val="0"/>
          <w:sz w:val="32"/>
          <w:szCs w:val="32"/>
        </w:rPr>
        <w:t>8</w:t>
      </w:r>
      <w:r w:rsidRPr="005B5086">
        <w:rPr>
          <w:rFonts w:ascii="宋体" w:cs="宋体" w:hint="eastAsia"/>
          <w:color w:val="000000"/>
          <w:kern w:val="0"/>
          <w:sz w:val="32"/>
          <w:szCs w:val="32"/>
        </w:rPr>
        <w:t>号</w:t>
      </w:r>
    </w:p>
    <w:p w:rsidR="00F33A79" w:rsidRPr="005B5086" w:rsidRDefault="00F33A79" w:rsidP="00F33A79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/>
          <w:b/>
          <w:color w:val="FF0000"/>
          <w:sz w:val="44"/>
          <w:szCs w:val="44"/>
        </w:rPr>
      </w:pPr>
      <w:r w:rsidRPr="005B5086">
        <w:rPr>
          <w:rFonts w:ascii="仿宋_GB2312" w:eastAsia="仿宋_GB2312" w:hint="eastAsia"/>
          <w:b/>
          <w:color w:val="FF0000"/>
          <w:sz w:val="44"/>
          <w:szCs w:val="44"/>
        </w:rPr>
        <w:t>──────────────────</w:t>
      </w:r>
    </w:p>
    <w:p w:rsidR="00F33A79" w:rsidRPr="007E36F7" w:rsidRDefault="00F33A79" w:rsidP="00CD4AB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ajorEastAsia"/>
          <w:sz w:val="44"/>
          <w:szCs w:val="32"/>
        </w:rPr>
      </w:pPr>
      <w:r w:rsidRPr="005B5086">
        <w:rPr>
          <w:rFonts w:ascii="方正小标宋简体" w:eastAsia="方正小标宋简体" w:hAnsi="等线" w:hint="eastAsia"/>
          <w:bCs/>
          <w:sz w:val="44"/>
          <w:szCs w:val="44"/>
        </w:rPr>
        <w:t>关于印发《</w:t>
      </w:r>
      <w:r w:rsidR="007E36F7" w:rsidRPr="007E36F7">
        <w:rPr>
          <w:rFonts w:ascii="方正小标宋简体" w:eastAsia="方正小标宋简体" w:hAnsiTheme="majorEastAsia" w:hint="eastAsia"/>
          <w:sz w:val="44"/>
          <w:szCs w:val="32"/>
        </w:rPr>
        <w:t>厦门大学生命科学学院易制毒、易制爆危险化学品管理办法</w:t>
      </w:r>
      <w:r w:rsidRPr="005B5086">
        <w:rPr>
          <w:rFonts w:ascii="方正小标宋简体" w:eastAsia="方正小标宋简体" w:hAnsi="等线" w:hint="eastAsia"/>
          <w:bCs/>
          <w:sz w:val="44"/>
          <w:szCs w:val="44"/>
        </w:rPr>
        <w:t>》</w:t>
      </w:r>
      <w:r w:rsidRPr="005B5086">
        <w:rPr>
          <w:rFonts w:ascii="方正小标宋简体" w:eastAsia="方正小标宋简体" w:hAnsi="等线"/>
          <w:bCs/>
          <w:sz w:val="44"/>
          <w:szCs w:val="44"/>
        </w:rPr>
        <w:t>通知</w:t>
      </w:r>
    </w:p>
    <w:p w:rsidR="00F33A79" w:rsidRPr="007E36F7" w:rsidRDefault="00F33A79" w:rsidP="00CD4AB4">
      <w:pPr>
        <w:adjustRightInd w:val="0"/>
        <w:snapToGrid w:val="0"/>
        <w:spacing w:line="560" w:lineRule="exact"/>
        <w:rPr>
          <w:rFonts w:ascii="仿宋_GB2312" w:eastAsia="仿宋_GB2312" w:hAnsi="Calibri"/>
          <w:sz w:val="32"/>
          <w:szCs w:val="32"/>
        </w:rPr>
      </w:pPr>
    </w:p>
    <w:p w:rsidR="00F33A79" w:rsidRPr="005B5086" w:rsidRDefault="00F33A79" w:rsidP="00CD4AB4">
      <w:pPr>
        <w:adjustRightInd w:val="0"/>
        <w:snapToGrid w:val="0"/>
        <w:spacing w:line="560" w:lineRule="exact"/>
        <w:rPr>
          <w:rFonts w:ascii="仿宋_GB2312" w:eastAsia="仿宋_GB2312" w:hAnsi="Calibri"/>
          <w:sz w:val="32"/>
          <w:szCs w:val="32"/>
        </w:rPr>
      </w:pPr>
      <w:r w:rsidRPr="005B5086">
        <w:rPr>
          <w:rFonts w:ascii="仿宋_GB2312" w:eastAsia="仿宋_GB2312" w:hAnsi="Calibri" w:hint="eastAsia"/>
          <w:sz w:val="32"/>
          <w:szCs w:val="32"/>
        </w:rPr>
        <w:t>全院各单位：</w:t>
      </w:r>
    </w:p>
    <w:p w:rsidR="00F33A79" w:rsidRPr="005B5086" w:rsidRDefault="007E36F7" w:rsidP="00CD4A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053D5">
        <w:rPr>
          <w:rFonts w:ascii="仿宋_GB2312" w:eastAsia="仿宋_GB2312" w:hAnsi="宋体" w:cs="仿宋_GB2312" w:hint="eastAsia"/>
          <w:kern w:val="0"/>
          <w:sz w:val="32"/>
          <w:szCs w:val="32"/>
        </w:rPr>
        <w:t>为加强学院易制毒和易</w:t>
      </w:r>
      <w:proofErr w:type="gramStart"/>
      <w:r w:rsidRPr="00D053D5">
        <w:rPr>
          <w:rFonts w:ascii="仿宋_GB2312" w:eastAsia="仿宋_GB2312" w:hAnsi="宋体" w:cs="仿宋_GB2312" w:hint="eastAsia"/>
          <w:kern w:val="0"/>
          <w:sz w:val="32"/>
          <w:szCs w:val="32"/>
        </w:rPr>
        <w:t>制爆危险</w:t>
      </w:r>
      <w:proofErr w:type="gramEnd"/>
      <w:r w:rsidRPr="00D053D5">
        <w:rPr>
          <w:rFonts w:ascii="仿宋_GB2312" w:eastAsia="仿宋_GB2312" w:hAnsi="宋体" w:cs="仿宋_GB2312" w:hint="eastAsia"/>
          <w:kern w:val="0"/>
          <w:sz w:val="32"/>
          <w:szCs w:val="32"/>
        </w:rPr>
        <w:t>化学品的安全管理，</w:t>
      </w:r>
      <w:r w:rsidR="00F33A79" w:rsidRPr="005B5086">
        <w:rPr>
          <w:rFonts w:ascii="仿宋_GB2312" w:eastAsia="仿宋_GB2312" w:hint="eastAsia"/>
          <w:sz w:val="32"/>
          <w:szCs w:val="32"/>
        </w:rPr>
        <w:t>学院制定了《</w:t>
      </w:r>
      <w:r w:rsidRPr="007E36F7">
        <w:rPr>
          <w:rFonts w:ascii="仿宋_GB2312" w:eastAsia="仿宋_GB2312" w:hint="eastAsia"/>
          <w:sz w:val="32"/>
          <w:szCs w:val="32"/>
        </w:rPr>
        <w:t>厦门大学生命科学学院易制毒、易制爆危险化学品管理办法</w:t>
      </w:r>
      <w:r w:rsidR="00F33A79" w:rsidRPr="005B5086">
        <w:rPr>
          <w:rFonts w:ascii="仿宋_GB2312" w:eastAsia="仿宋_GB2312" w:hint="eastAsia"/>
          <w:sz w:val="32"/>
          <w:szCs w:val="32"/>
        </w:rPr>
        <w:t>》，现</w:t>
      </w:r>
      <w:r w:rsidR="00F33A79" w:rsidRPr="005B5086">
        <w:rPr>
          <w:rFonts w:ascii="仿宋_GB2312" w:eastAsia="仿宋_GB2312"/>
          <w:sz w:val="32"/>
          <w:szCs w:val="32"/>
        </w:rPr>
        <w:t>将</w:t>
      </w:r>
      <w:r w:rsidR="00F33A79" w:rsidRPr="005B5086">
        <w:rPr>
          <w:rFonts w:ascii="仿宋_GB2312" w:eastAsia="仿宋_GB2312" w:hint="eastAsia"/>
          <w:sz w:val="32"/>
          <w:szCs w:val="32"/>
        </w:rPr>
        <w:t>《</w:t>
      </w:r>
      <w:r w:rsidRPr="007E36F7">
        <w:rPr>
          <w:rFonts w:ascii="仿宋_GB2312" w:eastAsia="仿宋_GB2312" w:hint="eastAsia"/>
          <w:sz w:val="32"/>
          <w:szCs w:val="32"/>
        </w:rPr>
        <w:t>厦门大学生命科学学院易制毒、易制爆危险化学品管理办法</w:t>
      </w:r>
      <w:r w:rsidR="00F33A79" w:rsidRPr="005B5086">
        <w:rPr>
          <w:rFonts w:ascii="仿宋_GB2312" w:eastAsia="仿宋_GB2312" w:hint="eastAsia"/>
          <w:sz w:val="32"/>
          <w:szCs w:val="32"/>
        </w:rPr>
        <w:t>》印发给你们</w:t>
      </w:r>
      <w:r w:rsidR="00F33A79" w:rsidRPr="005B5086">
        <w:rPr>
          <w:rFonts w:ascii="仿宋_GB2312" w:eastAsia="仿宋_GB2312"/>
          <w:sz w:val="32"/>
          <w:szCs w:val="32"/>
        </w:rPr>
        <w:t>，请遵照执行。</w:t>
      </w:r>
    </w:p>
    <w:p w:rsidR="00F33A79" w:rsidRPr="005B5086" w:rsidRDefault="00F33A79" w:rsidP="00CD4A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33A79" w:rsidRPr="005B5086" w:rsidRDefault="00F33A79" w:rsidP="00CD4AB4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bookmarkStart w:id="0" w:name="_GoBack"/>
      <w:bookmarkEnd w:id="0"/>
    </w:p>
    <w:p w:rsidR="00F33A79" w:rsidRPr="005B5086" w:rsidRDefault="00F33A79" w:rsidP="00CD4AB4">
      <w:pPr>
        <w:widowControl/>
        <w:adjustRightInd w:val="0"/>
        <w:snapToGrid w:val="0"/>
        <w:spacing w:line="560" w:lineRule="exact"/>
        <w:ind w:leftChars="200" w:left="1380" w:hangingChars="300" w:hanging="960"/>
        <w:jc w:val="right"/>
        <w:rPr>
          <w:rFonts w:ascii="仿宋_GB2312" w:eastAsia="仿宋_GB2312" w:hAnsi="Calibri"/>
          <w:sz w:val="32"/>
          <w:szCs w:val="32"/>
        </w:rPr>
      </w:pPr>
      <w:r w:rsidRPr="005B5086">
        <w:rPr>
          <w:rFonts w:ascii="仿宋_GB2312" w:eastAsia="仿宋_GB2312" w:hAnsi="Calibri" w:hint="eastAsia"/>
          <w:sz w:val="32"/>
          <w:szCs w:val="32"/>
        </w:rPr>
        <w:t>厦门大学</w:t>
      </w:r>
      <w:r w:rsidRPr="005B5086">
        <w:rPr>
          <w:rFonts w:ascii="仿宋_GB2312" w:eastAsia="仿宋_GB2312" w:hAnsi="Calibri"/>
          <w:sz w:val="32"/>
          <w:szCs w:val="32"/>
        </w:rPr>
        <w:t>生命科学学院</w:t>
      </w:r>
    </w:p>
    <w:p w:rsidR="00F33A79" w:rsidRPr="005B5086" w:rsidRDefault="00F33A79" w:rsidP="00CD4AB4">
      <w:pPr>
        <w:widowControl/>
        <w:adjustRightInd w:val="0"/>
        <w:snapToGrid w:val="0"/>
        <w:spacing w:line="560" w:lineRule="exact"/>
        <w:ind w:leftChars="200" w:left="1380" w:right="320" w:hangingChars="300" w:hanging="960"/>
        <w:jc w:val="right"/>
        <w:rPr>
          <w:rFonts w:ascii="仿宋_GB2312" w:eastAsia="仿宋_GB2312" w:hAnsi="Calibri"/>
          <w:sz w:val="32"/>
          <w:szCs w:val="32"/>
        </w:rPr>
      </w:pPr>
      <w:r w:rsidRPr="005B5086">
        <w:rPr>
          <w:rFonts w:ascii="仿宋_GB2312" w:eastAsia="仿宋_GB2312" w:hAnsi="Calibri" w:hint="eastAsia"/>
          <w:sz w:val="32"/>
          <w:szCs w:val="32"/>
        </w:rPr>
        <w:t>20</w:t>
      </w:r>
      <w:r w:rsidRPr="005B5086">
        <w:rPr>
          <w:rFonts w:ascii="仿宋_GB2312" w:eastAsia="仿宋_GB2312" w:hAnsi="Calibri"/>
          <w:sz w:val="32"/>
          <w:szCs w:val="32"/>
        </w:rPr>
        <w:t>20</w:t>
      </w:r>
      <w:r w:rsidRPr="005B5086">
        <w:rPr>
          <w:rFonts w:ascii="仿宋_GB2312" w:eastAsia="仿宋_GB2312" w:hAnsi="Calibri" w:hint="eastAsia"/>
          <w:sz w:val="32"/>
          <w:szCs w:val="32"/>
        </w:rPr>
        <w:t>年</w:t>
      </w:r>
      <w:r w:rsidRPr="005B5086">
        <w:rPr>
          <w:rFonts w:ascii="仿宋_GB2312" w:eastAsia="仿宋_GB2312" w:hAnsi="Calibri"/>
          <w:sz w:val="32"/>
          <w:szCs w:val="32"/>
        </w:rPr>
        <w:t>10</w:t>
      </w:r>
      <w:r w:rsidRPr="005B5086">
        <w:rPr>
          <w:rFonts w:ascii="仿宋_GB2312" w:eastAsia="仿宋_GB2312" w:hAnsi="Calibri" w:hint="eastAsia"/>
          <w:sz w:val="32"/>
          <w:szCs w:val="32"/>
        </w:rPr>
        <w:t>月</w:t>
      </w:r>
      <w:r w:rsidRPr="005B5086">
        <w:rPr>
          <w:rFonts w:ascii="仿宋_GB2312" w:eastAsia="仿宋_GB2312" w:hAnsi="Calibri"/>
          <w:sz w:val="32"/>
          <w:szCs w:val="32"/>
        </w:rPr>
        <w:t>9</w:t>
      </w:r>
      <w:r w:rsidRPr="005B5086">
        <w:rPr>
          <w:rFonts w:ascii="仿宋_GB2312" w:eastAsia="仿宋_GB2312" w:hAnsi="Calibri" w:hint="eastAsia"/>
          <w:sz w:val="32"/>
          <w:szCs w:val="32"/>
        </w:rPr>
        <w:t>日</w:t>
      </w:r>
    </w:p>
    <w:p w:rsidR="00F33A79" w:rsidRPr="005B5086" w:rsidRDefault="00F33A79" w:rsidP="00F33A79"/>
    <w:p w:rsidR="00F33A79" w:rsidRPr="005B5086" w:rsidRDefault="00F33A79" w:rsidP="00F33A79"/>
    <w:tbl>
      <w:tblPr>
        <w:tblpPr w:leftFromText="180" w:rightFromText="180" w:vertAnchor="text" w:horzAnchor="margin" w:tblpY="-61"/>
        <w:tblW w:w="8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24"/>
      </w:tblGrid>
      <w:tr w:rsidR="00F33A79" w:rsidRPr="005B5086" w:rsidTr="00F33A79">
        <w:trPr>
          <w:trHeight w:val="630"/>
        </w:trPr>
        <w:tc>
          <w:tcPr>
            <w:tcW w:w="8924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:rsidR="00F33A79" w:rsidRPr="005B5086" w:rsidRDefault="00F33A79" w:rsidP="00F33A79">
            <w:pPr>
              <w:adjustRightInd w:val="0"/>
              <w:snapToGrid w:val="0"/>
              <w:spacing w:line="560" w:lineRule="exact"/>
              <w:ind w:firstLineChars="50" w:firstLine="140"/>
              <w:rPr>
                <w:sz w:val="28"/>
                <w:szCs w:val="28"/>
              </w:rPr>
            </w:pPr>
            <w:r w:rsidRPr="005B5086">
              <w:rPr>
                <w:rFonts w:ascii="仿宋_GB2312" w:eastAsia="仿宋_GB2312" w:hint="eastAsia"/>
                <w:sz w:val="28"/>
                <w:szCs w:val="28"/>
              </w:rPr>
              <w:t>学院办公室</w:t>
            </w:r>
            <w:r w:rsidRPr="005B5086">
              <w:rPr>
                <w:rFonts w:ascii="仿宋_GB2312" w:eastAsia="仿宋_GB2312"/>
                <w:sz w:val="28"/>
                <w:szCs w:val="28"/>
              </w:rPr>
              <w:t xml:space="preserve">                            2020</w:t>
            </w:r>
            <w:r w:rsidRPr="005B508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5B5086">
              <w:rPr>
                <w:rFonts w:ascii="仿宋_GB2312" w:eastAsia="仿宋_GB2312"/>
                <w:sz w:val="28"/>
                <w:szCs w:val="28"/>
              </w:rPr>
              <w:t>10</w:t>
            </w:r>
            <w:r w:rsidRPr="005B5086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5B5086">
              <w:rPr>
                <w:rFonts w:ascii="仿宋_GB2312" w:eastAsia="仿宋_GB2312"/>
                <w:sz w:val="28"/>
                <w:szCs w:val="28"/>
              </w:rPr>
              <w:t>9</w:t>
            </w:r>
            <w:r w:rsidRPr="005B5086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F33A79" w:rsidRDefault="00F33A79" w:rsidP="00C551FD">
      <w:pPr>
        <w:spacing w:line="360" w:lineRule="auto"/>
        <w:jc w:val="center"/>
        <w:rPr>
          <w:rFonts w:ascii="方正小标宋简体" w:eastAsia="方正小标宋简体" w:hAnsiTheme="majorEastAsia"/>
          <w:sz w:val="32"/>
          <w:szCs w:val="32"/>
        </w:rPr>
      </w:pPr>
    </w:p>
    <w:p w:rsidR="00F33A79" w:rsidRDefault="00F33A79">
      <w:pPr>
        <w:widowControl/>
        <w:jc w:val="left"/>
        <w:rPr>
          <w:rFonts w:ascii="方正小标宋简体" w:eastAsia="方正小标宋简体" w:hAnsiTheme="majorEastAsia"/>
          <w:sz w:val="32"/>
          <w:szCs w:val="32"/>
        </w:rPr>
      </w:pPr>
      <w:r>
        <w:rPr>
          <w:rFonts w:ascii="方正小标宋简体" w:eastAsia="方正小标宋简体" w:hAnsiTheme="majorEastAsia"/>
          <w:sz w:val="32"/>
          <w:szCs w:val="32"/>
        </w:rPr>
        <w:br w:type="page"/>
      </w:r>
    </w:p>
    <w:p w:rsidR="00F33A79" w:rsidRPr="00F33A79" w:rsidRDefault="00F33A79" w:rsidP="00C551FD">
      <w:pPr>
        <w:spacing w:line="360" w:lineRule="auto"/>
        <w:jc w:val="center"/>
        <w:rPr>
          <w:rFonts w:ascii="方正小标宋简体" w:eastAsia="方正小标宋简体" w:hAnsiTheme="majorEastAsia"/>
          <w:sz w:val="32"/>
          <w:szCs w:val="32"/>
        </w:rPr>
      </w:pPr>
    </w:p>
    <w:p w:rsidR="00A6603C" w:rsidRPr="007E36F7" w:rsidRDefault="00A6603C" w:rsidP="007E36F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ajorEastAsia"/>
          <w:sz w:val="44"/>
          <w:szCs w:val="32"/>
        </w:rPr>
      </w:pPr>
      <w:r w:rsidRPr="007E36F7">
        <w:rPr>
          <w:rFonts w:ascii="方正小标宋简体" w:eastAsia="方正小标宋简体" w:hAnsiTheme="majorEastAsia" w:hint="eastAsia"/>
          <w:sz w:val="44"/>
          <w:szCs w:val="32"/>
        </w:rPr>
        <w:t>厦门大学</w:t>
      </w:r>
      <w:r w:rsidR="001C674C" w:rsidRPr="007E36F7">
        <w:rPr>
          <w:rFonts w:ascii="方正小标宋简体" w:eastAsia="方正小标宋简体" w:hAnsiTheme="majorEastAsia" w:hint="eastAsia"/>
          <w:sz w:val="44"/>
          <w:szCs w:val="32"/>
        </w:rPr>
        <w:t>生命科学学院易制毒</w:t>
      </w:r>
      <w:r w:rsidR="009A4F9D" w:rsidRPr="007E36F7">
        <w:rPr>
          <w:rFonts w:ascii="方正小标宋简体" w:eastAsia="方正小标宋简体" w:hAnsiTheme="majorEastAsia" w:hint="eastAsia"/>
          <w:sz w:val="44"/>
          <w:szCs w:val="32"/>
        </w:rPr>
        <w:t>、</w:t>
      </w:r>
      <w:r w:rsidR="00A918C9" w:rsidRPr="007E36F7">
        <w:rPr>
          <w:rFonts w:ascii="方正小标宋简体" w:eastAsia="方正小标宋简体" w:hAnsiTheme="majorEastAsia" w:hint="eastAsia"/>
          <w:sz w:val="44"/>
          <w:szCs w:val="32"/>
        </w:rPr>
        <w:t>易制</w:t>
      </w:r>
      <w:proofErr w:type="gramStart"/>
      <w:r w:rsidR="00A918C9" w:rsidRPr="007E36F7">
        <w:rPr>
          <w:rFonts w:ascii="方正小标宋简体" w:eastAsia="方正小标宋简体" w:hAnsiTheme="majorEastAsia" w:hint="eastAsia"/>
          <w:sz w:val="44"/>
          <w:szCs w:val="32"/>
        </w:rPr>
        <w:t>爆</w:t>
      </w:r>
      <w:proofErr w:type="gramEnd"/>
    </w:p>
    <w:p w:rsidR="00607819" w:rsidRDefault="005A0777" w:rsidP="007E36F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ajorEastAsia"/>
          <w:sz w:val="44"/>
          <w:szCs w:val="32"/>
        </w:rPr>
      </w:pPr>
      <w:r w:rsidRPr="007E36F7">
        <w:rPr>
          <w:rFonts w:ascii="方正小标宋简体" w:eastAsia="方正小标宋简体" w:hAnsiTheme="majorEastAsia" w:hint="eastAsia"/>
          <w:sz w:val="44"/>
          <w:szCs w:val="32"/>
        </w:rPr>
        <w:t>危险</w:t>
      </w:r>
      <w:r w:rsidR="001C674C" w:rsidRPr="007E36F7">
        <w:rPr>
          <w:rFonts w:ascii="方正小标宋简体" w:eastAsia="方正小标宋简体" w:hAnsiTheme="majorEastAsia" w:hint="eastAsia"/>
          <w:sz w:val="44"/>
          <w:szCs w:val="32"/>
        </w:rPr>
        <w:t>化学品</w:t>
      </w:r>
      <w:r w:rsidR="00D053D5" w:rsidRPr="007E36F7">
        <w:rPr>
          <w:rFonts w:ascii="方正小标宋简体" w:eastAsia="方正小标宋简体" w:hAnsiTheme="majorEastAsia" w:hint="eastAsia"/>
          <w:sz w:val="44"/>
          <w:szCs w:val="32"/>
        </w:rPr>
        <w:t>管理</w:t>
      </w:r>
      <w:r w:rsidR="00636BB4" w:rsidRPr="007E36F7">
        <w:rPr>
          <w:rFonts w:ascii="方正小标宋简体" w:eastAsia="方正小标宋简体" w:hAnsiTheme="majorEastAsia" w:hint="eastAsia"/>
          <w:sz w:val="44"/>
          <w:szCs w:val="32"/>
        </w:rPr>
        <w:t>办法</w:t>
      </w:r>
    </w:p>
    <w:p w:rsidR="007E36F7" w:rsidRPr="007E36F7" w:rsidRDefault="007E36F7" w:rsidP="007E36F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Theme="majorEastAsia" w:hint="eastAsia"/>
          <w:sz w:val="44"/>
          <w:szCs w:val="32"/>
        </w:rPr>
      </w:pPr>
    </w:p>
    <w:p w:rsidR="00636BB4" w:rsidRPr="007E36F7" w:rsidRDefault="00636BB4" w:rsidP="007E36F7">
      <w:pPr>
        <w:pStyle w:val="ab"/>
        <w:numPr>
          <w:ilvl w:val="0"/>
          <w:numId w:val="3"/>
        </w:numPr>
        <w:adjustRightInd w:val="0"/>
        <w:snapToGrid w:val="0"/>
        <w:spacing w:line="560" w:lineRule="exact"/>
        <w:ind w:firstLineChars="0"/>
        <w:jc w:val="center"/>
        <w:outlineLvl w:val="1"/>
        <w:rPr>
          <w:rFonts w:ascii="黑体" w:eastAsia="黑体" w:hAnsi="黑体"/>
          <w:b/>
          <w:sz w:val="32"/>
          <w:szCs w:val="32"/>
        </w:rPr>
      </w:pPr>
      <w:r w:rsidRPr="007E36F7">
        <w:rPr>
          <w:rFonts w:ascii="黑体" w:eastAsia="黑体" w:hAnsi="黑体" w:hint="eastAsia"/>
          <w:b/>
          <w:sz w:val="32"/>
          <w:szCs w:val="32"/>
        </w:rPr>
        <w:t>总则</w:t>
      </w:r>
    </w:p>
    <w:p w:rsidR="001C674C" w:rsidRPr="007E36F7" w:rsidRDefault="00636BB4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第一条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1C674C" w:rsidRPr="007E36F7">
        <w:rPr>
          <w:rFonts w:ascii="仿宋" w:eastAsia="仿宋" w:hAnsi="仿宋" w:cs="仿宋_GB2312" w:hint="eastAsia"/>
          <w:kern w:val="0"/>
          <w:sz w:val="32"/>
          <w:szCs w:val="32"/>
        </w:rPr>
        <w:t>为加强</w:t>
      </w:r>
      <w:r w:rsidR="00225166" w:rsidRPr="007E36F7">
        <w:rPr>
          <w:rFonts w:ascii="仿宋" w:eastAsia="仿宋" w:hAnsi="仿宋" w:cs="仿宋_GB2312" w:hint="eastAsia"/>
          <w:kern w:val="0"/>
          <w:sz w:val="32"/>
          <w:szCs w:val="32"/>
        </w:rPr>
        <w:t>学院</w:t>
      </w:r>
      <w:r w:rsidR="001C674C" w:rsidRPr="007E36F7">
        <w:rPr>
          <w:rFonts w:ascii="仿宋" w:eastAsia="仿宋" w:hAnsi="仿宋" w:cs="仿宋_GB2312" w:hint="eastAsia"/>
          <w:kern w:val="0"/>
          <w:sz w:val="32"/>
          <w:szCs w:val="32"/>
        </w:rPr>
        <w:t>易制毒</w:t>
      </w:r>
      <w:r w:rsidR="00A918C9" w:rsidRPr="007E36F7">
        <w:rPr>
          <w:rFonts w:ascii="仿宋" w:eastAsia="仿宋" w:hAnsi="仿宋" w:cs="仿宋_GB2312" w:hint="eastAsia"/>
          <w:kern w:val="0"/>
          <w:sz w:val="32"/>
          <w:szCs w:val="32"/>
        </w:rPr>
        <w:t>和</w:t>
      </w:r>
      <w:r w:rsidR="00A23A1D" w:rsidRPr="007E36F7">
        <w:rPr>
          <w:rFonts w:ascii="仿宋" w:eastAsia="仿宋" w:hAnsi="仿宋" w:cs="仿宋_GB2312" w:hint="eastAsia"/>
          <w:kern w:val="0"/>
          <w:sz w:val="32"/>
          <w:szCs w:val="32"/>
        </w:rPr>
        <w:t>易</w:t>
      </w:r>
      <w:proofErr w:type="gramStart"/>
      <w:r w:rsidR="00A23A1D" w:rsidRPr="007E36F7">
        <w:rPr>
          <w:rFonts w:ascii="仿宋" w:eastAsia="仿宋" w:hAnsi="仿宋" w:cs="仿宋_GB2312" w:hint="eastAsia"/>
          <w:kern w:val="0"/>
          <w:sz w:val="32"/>
          <w:szCs w:val="32"/>
        </w:rPr>
        <w:t>制爆</w:t>
      </w:r>
      <w:r w:rsidR="005B6505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proofErr w:type="gramEnd"/>
      <w:r w:rsidR="00127A69"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化学品的安全管理，有效预防和控制易制毒、易制</w:t>
      </w:r>
      <w:proofErr w:type="gramStart"/>
      <w:r w:rsidR="00127A69" w:rsidRPr="007E36F7">
        <w:rPr>
          <w:rFonts w:ascii="仿宋" w:eastAsia="仿宋" w:hAnsi="仿宋" w:cs="仿宋_GB2312" w:hint="eastAsia"/>
          <w:kern w:val="0"/>
          <w:sz w:val="32"/>
          <w:szCs w:val="32"/>
        </w:rPr>
        <w:t>爆</w:t>
      </w:r>
      <w:proofErr w:type="gramEnd"/>
      <w:r w:rsidR="005B6505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r w:rsidR="00127A69"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化学品造成的事故及危害，保障实验室人员生命、财产安全，保护环境，做好易制毒和易</w:t>
      </w:r>
      <w:proofErr w:type="gramStart"/>
      <w:r w:rsidR="00127A69" w:rsidRPr="007E36F7">
        <w:rPr>
          <w:rFonts w:ascii="仿宋" w:eastAsia="仿宋" w:hAnsi="仿宋" w:cs="仿宋_GB2312" w:hint="eastAsia"/>
          <w:kern w:val="0"/>
          <w:sz w:val="32"/>
          <w:szCs w:val="32"/>
        </w:rPr>
        <w:t>制爆</w:t>
      </w:r>
      <w:r w:rsidR="005B6505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proofErr w:type="gramEnd"/>
      <w:r w:rsidR="00127A69"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化学品的购买、领用、使用</w:t>
      </w:r>
      <w:r w:rsidR="007A1C6D" w:rsidRPr="007E36F7">
        <w:rPr>
          <w:rFonts w:ascii="仿宋" w:eastAsia="仿宋" w:hAnsi="仿宋" w:cs="仿宋_GB2312" w:hint="eastAsia"/>
          <w:kern w:val="0"/>
          <w:sz w:val="32"/>
          <w:szCs w:val="32"/>
        </w:rPr>
        <w:t>、储存</w:t>
      </w:r>
      <w:r w:rsidR="00127A69" w:rsidRPr="007E36F7">
        <w:rPr>
          <w:rFonts w:ascii="仿宋" w:eastAsia="仿宋" w:hAnsi="仿宋" w:cs="仿宋_GB2312" w:hint="eastAsia"/>
          <w:kern w:val="0"/>
          <w:sz w:val="32"/>
          <w:szCs w:val="32"/>
        </w:rPr>
        <w:t>和</w:t>
      </w:r>
      <w:r w:rsidR="00277847" w:rsidRPr="007E36F7">
        <w:rPr>
          <w:rFonts w:ascii="仿宋" w:eastAsia="仿宋" w:hAnsi="仿宋" w:cs="仿宋_GB2312" w:hint="eastAsia"/>
          <w:kern w:val="0"/>
          <w:sz w:val="32"/>
          <w:szCs w:val="32"/>
        </w:rPr>
        <w:t>废弃物处置</w:t>
      </w:r>
      <w:r w:rsidR="00127A69" w:rsidRPr="007E36F7">
        <w:rPr>
          <w:rFonts w:ascii="仿宋" w:eastAsia="仿宋" w:hAnsi="仿宋" w:cs="仿宋_GB2312" w:hint="eastAsia"/>
          <w:kern w:val="0"/>
          <w:sz w:val="32"/>
          <w:szCs w:val="32"/>
        </w:rPr>
        <w:t>工作，</w:t>
      </w:r>
      <w:r w:rsidR="001C674C" w:rsidRPr="007E36F7">
        <w:rPr>
          <w:rFonts w:ascii="仿宋" w:eastAsia="仿宋" w:hAnsi="仿宋" w:cs="仿宋_GB2312" w:hint="eastAsia"/>
          <w:kern w:val="0"/>
          <w:sz w:val="32"/>
          <w:szCs w:val="32"/>
        </w:rPr>
        <w:t>根据</w:t>
      </w:r>
      <w:r w:rsidR="00F01AF3" w:rsidRPr="007E36F7">
        <w:rPr>
          <w:rFonts w:ascii="仿宋" w:eastAsia="仿宋" w:hAnsi="仿宋" w:cs="仿宋_GB2312" w:hint="eastAsia"/>
          <w:kern w:val="0"/>
          <w:sz w:val="32"/>
          <w:szCs w:val="32"/>
        </w:rPr>
        <w:t>国家</w:t>
      </w:r>
      <w:r w:rsidR="003C6756" w:rsidRPr="007E36F7">
        <w:rPr>
          <w:rFonts w:ascii="仿宋" w:eastAsia="仿宋" w:hAnsi="仿宋" w:cs="仿宋_GB2312" w:hint="eastAsia"/>
          <w:kern w:val="0"/>
          <w:sz w:val="32"/>
          <w:szCs w:val="32"/>
        </w:rPr>
        <w:t>《危险化学品安全管理条例》、</w:t>
      </w:r>
      <w:r w:rsidR="00A918C9" w:rsidRPr="007E36F7">
        <w:rPr>
          <w:rFonts w:ascii="仿宋" w:eastAsia="仿宋" w:hAnsi="仿宋" w:cs="仿宋_GB2312" w:hint="eastAsia"/>
          <w:kern w:val="0"/>
          <w:sz w:val="32"/>
          <w:szCs w:val="32"/>
        </w:rPr>
        <w:t>《</w:t>
      </w:r>
      <w:r w:rsidR="001C674C" w:rsidRPr="007E36F7">
        <w:rPr>
          <w:rFonts w:ascii="仿宋" w:eastAsia="仿宋" w:hAnsi="仿宋" w:cs="仿宋_GB2312" w:hint="eastAsia"/>
          <w:kern w:val="0"/>
          <w:sz w:val="32"/>
          <w:szCs w:val="32"/>
        </w:rPr>
        <w:t>易制毒化学品管理条例</w:t>
      </w:r>
      <w:r w:rsidR="00A918C9" w:rsidRPr="007E36F7">
        <w:rPr>
          <w:rFonts w:ascii="仿宋" w:eastAsia="仿宋" w:hAnsi="仿宋" w:cs="仿宋_GB2312" w:hint="eastAsia"/>
          <w:kern w:val="0"/>
          <w:sz w:val="32"/>
          <w:szCs w:val="32"/>
        </w:rPr>
        <w:t>》</w:t>
      </w:r>
      <w:r w:rsidR="001C674C" w:rsidRPr="007E36F7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1C674C" w:rsidRPr="007E36F7">
        <w:rPr>
          <w:rFonts w:ascii="仿宋" w:eastAsia="仿宋" w:hAnsi="仿宋" w:hint="eastAsia"/>
          <w:bCs/>
          <w:sz w:val="32"/>
          <w:szCs w:val="32"/>
        </w:rPr>
        <w:t>《易制毒化学品购销和运输管理办法》</w:t>
      </w:r>
      <w:r w:rsidR="00F01AF3" w:rsidRPr="007E36F7">
        <w:rPr>
          <w:rFonts w:ascii="仿宋" w:eastAsia="仿宋" w:hAnsi="仿宋" w:cs="仿宋_GB2312" w:hint="eastAsia"/>
          <w:kern w:val="0"/>
          <w:sz w:val="32"/>
          <w:szCs w:val="32"/>
        </w:rPr>
        <w:t>、</w:t>
      </w:r>
      <w:r w:rsidR="001C674C" w:rsidRPr="007E36F7">
        <w:rPr>
          <w:rFonts w:ascii="仿宋" w:eastAsia="仿宋" w:hAnsi="仿宋" w:cs="仿宋_GB2312" w:hint="eastAsia"/>
          <w:kern w:val="0"/>
          <w:sz w:val="32"/>
          <w:szCs w:val="32"/>
        </w:rPr>
        <w:t>《药品类易制毒化学品管理办法》</w:t>
      </w:r>
      <w:r w:rsidR="00F01AF3" w:rsidRPr="007E36F7">
        <w:rPr>
          <w:rFonts w:ascii="仿宋" w:eastAsia="仿宋" w:hAnsi="仿宋" w:cs="仿宋_GB2312" w:hint="eastAsia"/>
          <w:kern w:val="0"/>
          <w:sz w:val="32"/>
          <w:szCs w:val="32"/>
        </w:rPr>
        <w:t>、《易制爆危险化学品治安管理办法》</w:t>
      </w:r>
      <w:r w:rsidR="00325A92" w:rsidRPr="007E36F7">
        <w:rPr>
          <w:rFonts w:ascii="仿宋" w:eastAsia="仿宋" w:hAnsi="仿宋" w:cs="仿宋_GB2312" w:hint="eastAsia"/>
          <w:kern w:val="0"/>
          <w:sz w:val="32"/>
          <w:szCs w:val="32"/>
        </w:rPr>
        <w:t>、《</w:t>
      </w:r>
      <w:r w:rsidR="00325A92" w:rsidRPr="007E36F7">
        <w:rPr>
          <w:rFonts w:ascii="仿宋" w:eastAsia="仿宋" w:hAnsi="仿宋" w:cs="仿宋_GB2312"/>
          <w:kern w:val="0"/>
          <w:sz w:val="32"/>
          <w:szCs w:val="32"/>
        </w:rPr>
        <w:t>厦门大学实验室安全管理规定</w:t>
      </w:r>
      <w:r w:rsidR="00325A92" w:rsidRPr="007E36F7">
        <w:rPr>
          <w:rFonts w:ascii="仿宋" w:eastAsia="仿宋" w:hAnsi="仿宋" w:cs="仿宋_GB2312" w:hint="eastAsia"/>
          <w:kern w:val="0"/>
          <w:sz w:val="32"/>
          <w:szCs w:val="32"/>
        </w:rPr>
        <w:t>》</w:t>
      </w:r>
      <w:r w:rsidR="001C674C" w:rsidRPr="007E36F7">
        <w:rPr>
          <w:rFonts w:ascii="仿宋" w:eastAsia="仿宋" w:hAnsi="仿宋" w:cs="仿宋_GB2312" w:hint="eastAsia"/>
          <w:kern w:val="0"/>
          <w:sz w:val="32"/>
          <w:szCs w:val="32"/>
        </w:rPr>
        <w:t>等有关规定，</w:t>
      </w:r>
      <w:r w:rsidR="004D2947" w:rsidRPr="007E36F7">
        <w:rPr>
          <w:rFonts w:ascii="仿宋" w:eastAsia="仿宋" w:hAnsi="仿宋" w:cs="仿宋_GB2312" w:hint="eastAsia"/>
          <w:kern w:val="0"/>
          <w:sz w:val="32"/>
          <w:szCs w:val="32"/>
        </w:rPr>
        <w:t>结合本院实际情况，</w:t>
      </w:r>
      <w:r w:rsidR="001C674C"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特制定本办法。 </w:t>
      </w:r>
    </w:p>
    <w:p w:rsidR="001C674C" w:rsidRPr="007E36F7" w:rsidRDefault="001C674C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</w:t>
      </w:r>
      <w:r w:rsidR="00636BB4"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二</w:t>
      </w: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条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 本办法所指易制毒</w:t>
      </w:r>
      <w:r w:rsidR="00277847" w:rsidRPr="007E36F7">
        <w:rPr>
          <w:rFonts w:ascii="仿宋" w:eastAsia="仿宋" w:hAnsi="仿宋" w:cs="仿宋_GB2312" w:hint="eastAsia"/>
          <w:kern w:val="0"/>
          <w:sz w:val="32"/>
          <w:szCs w:val="32"/>
        </w:rPr>
        <w:t>和易</w:t>
      </w:r>
      <w:proofErr w:type="gramStart"/>
      <w:r w:rsidR="00277847" w:rsidRPr="007E36F7">
        <w:rPr>
          <w:rFonts w:ascii="仿宋" w:eastAsia="仿宋" w:hAnsi="仿宋" w:cs="仿宋_GB2312" w:hint="eastAsia"/>
          <w:kern w:val="0"/>
          <w:sz w:val="32"/>
          <w:szCs w:val="32"/>
        </w:rPr>
        <w:t>制爆</w:t>
      </w:r>
      <w:r w:rsidR="005B6505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proofErr w:type="gramEnd"/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化学品是指《易制毒化学品管理条例》</w:t>
      </w:r>
      <w:r w:rsidR="00277847" w:rsidRPr="007E36F7">
        <w:rPr>
          <w:rFonts w:ascii="仿宋" w:eastAsia="仿宋" w:hAnsi="仿宋" w:cs="仿宋_GB2312" w:hint="eastAsia"/>
          <w:kern w:val="0"/>
          <w:sz w:val="32"/>
          <w:szCs w:val="32"/>
        </w:rPr>
        <w:t>、《易制爆危险化学品名录》</w:t>
      </w:r>
      <w:r w:rsidR="00225166" w:rsidRPr="007E36F7">
        <w:rPr>
          <w:rFonts w:ascii="仿宋" w:eastAsia="仿宋" w:hAnsi="仿宋" w:cs="仿宋_GB2312" w:hint="eastAsia"/>
          <w:kern w:val="0"/>
          <w:sz w:val="32"/>
          <w:szCs w:val="32"/>
        </w:rPr>
        <w:t>规定的化学品品种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。见附表。 </w:t>
      </w:r>
    </w:p>
    <w:p w:rsidR="007E36F7" w:rsidRDefault="001C674C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</w:t>
      </w:r>
      <w:r w:rsidR="00636BB4"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三</w:t>
      </w: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条</w:t>
      </w:r>
      <w:r w:rsidRPr="007E36F7">
        <w:rPr>
          <w:rFonts w:ascii="楷体" w:eastAsia="楷体" w:hAnsi="楷体" w:cs="仿宋_GB2312" w:hint="eastAsia"/>
          <w:kern w:val="0"/>
          <w:sz w:val="32"/>
          <w:szCs w:val="32"/>
        </w:rPr>
        <w:t xml:space="preserve"> 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本办法适用于</w:t>
      </w:r>
      <w:r w:rsidR="00B764A4" w:rsidRPr="007E36F7">
        <w:rPr>
          <w:rFonts w:ascii="仿宋" w:eastAsia="仿宋" w:hAnsi="仿宋" w:cs="仿宋_GB2312" w:hint="eastAsia"/>
          <w:kern w:val="0"/>
          <w:sz w:val="32"/>
          <w:szCs w:val="32"/>
        </w:rPr>
        <w:t>学院范围内的所有相关部门，包括学院公共平台实验室、教学实验室、课题组实验室</w:t>
      </w:r>
      <w:r w:rsidR="00325A92" w:rsidRPr="007E36F7">
        <w:rPr>
          <w:rFonts w:ascii="仿宋" w:eastAsia="仿宋" w:hAnsi="仿宋" w:cs="仿宋_GB2312" w:hint="eastAsia"/>
          <w:kern w:val="0"/>
          <w:sz w:val="32"/>
          <w:szCs w:val="32"/>
        </w:rPr>
        <w:t>等</w:t>
      </w:r>
      <w:r w:rsidR="00B764A4" w:rsidRPr="007E36F7">
        <w:rPr>
          <w:rFonts w:ascii="仿宋" w:eastAsia="仿宋" w:hAnsi="仿宋" w:cs="仿宋_GB2312" w:hint="eastAsia"/>
          <w:kern w:val="0"/>
          <w:sz w:val="32"/>
          <w:szCs w:val="32"/>
        </w:rPr>
        <w:t>（以下简称实验室）以及供应室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1C674C" w:rsidRPr="007E36F7" w:rsidRDefault="001C674C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</w:p>
    <w:p w:rsidR="00636BB4" w:rsidRPr="007E36F7" w:rsidRDefault="00636BB4" w:rsidP="007E36F7">
      <w:pPr>
        <w:pStyle w:val="ab"/>
        <w:numPr>
          <w:ilvl w:val="0"/>
          <w:numId w:val="6"/>
        </w:numPr>
        <w:autoSpaceDE w:val="0"/>
        <w:autoSpaceDN w:val="0"/>
        <w:adjustRightInd w:val="0"/>
        <w:snapToGrid w:val="0"/>
        <w:spacing w:line="560" w:lineRule="exact"/>
        <w:ind w:firstLineChars="0"/>
        <w:jc w:val="center"/>
        <w:outlineLvl w:val="1"/>
        <w:rPr>
          <w:rFonts w:ascii="黑体" w:eastAsia="黑体" w:hAnsi="黑体" w:cs="仿宋_GB2312"/>
          <w:b/>
          <w:kern w:val="0"/>
          <w:sz w:val="32"/>
          <w:szCs w:val="32"/>
        </w:rPr>
      </w:pPr>
      <w:r w:rsidRPr="007E36F7">
        <w:rPr>
          <w:rFonts w:ascii="黑体" w:eastAsia="黑体" w:hAnsi="黑体" w:cs="仿宋_GB2312" w:hint="eastAsia"/>
          <w:b/>
          <w:kern w:val="0"/>
          <w:sz w:val="32"/>
          <w:szCs w:val="32"/>
        </w:rPr>
        <w:t>购买管理</w:t>
      </w:r>
    </w:p>
    <w:p w:rsidR="00B764A4" w:rsidRPr="007E36F7" w:rsidRDefault="00636BB4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第四条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 易制毒</w:t>
      </w:r>
      <w:r w:rsidR="00A23A1D" w:rsidRPr="007E36F7">
        <w:rPr>
          <w:rFonts w:ascii="仿宋" w:eastAsia="仿宋" w:hAnsi="仿宋" w:cs="仿宋_GB2312" w:hint="eastAsia"/>
          <w:kern w:val="0"/>
          <w:sz w:val="32"/>
          <w:szCs w:val="32"/>
        </w:rPr>
        <w:t>和易</w:t>
      </w:r>
      <w:proofErr w:type="gramStart"/>
      <w:r w:rsidR="00A23A1D" w:rsidRPr="007E36F7">
        <w:rPr>
          <w:rFonts w:ascii="仿宋" w:eastAsia="仿宋" w:hAnsi="仿宋" w:cs="仿宋_GB2312" w:hint="eastAsia"/>
          <w:kern w:val="0"/>
          <w:sz w:val="32"/>
          <w:szCs w:val="32"/>
        </w:rPr>
        <w:t>制爆</w:t>
      </w:r>
      <w:r w:rsidR="005B6505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proofErr w:type="gramEnd"/>
      <w:r w:rsidR="00A23A1D"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化学品需向有生产或者经营相关化学品资质的单位购买，并委托有危险化学品</w:t>
      </w:r>
      <w:r w:rsidR="00852856" w:rsidRPr="007E36F7">
        <w:rPr>
          <w:rFonts w:ascii="仿宋" w:eastAsia="仿宋" w:hAnsi="仿宋" w:cs="仿宋_GB2312" w:hint="eastAsia"/>
          <w:kern w:val="0"/>
          <w:sz w:val="32"/>
          <w:szCs w:val="32"/>
        </w:rPr>
        <w:t>运输</w:t>
      </w:r>
      <w:r w:rsidR="00A23A1D" w:rsidRPr="007E36F7">
        <w:rPr>
          <w:rFonts w:ascii="仿宋" w:eastAsia="仿宋" w:hAnsi="仿宋" w:cs="仿宋_GB2312" w:hint="eastAsia"/>
          <w:kern w:val="0"/>
          <w:sz w:val="32"/>
          <w:szCs w:val="32"/>
        </w:rPr>
        <w:t>资</w:t>
      </w:r>
      <w:r w:rsidR="00A23A1D" w:rsidRPr="007E36F7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质的单位运输。</w:t>
      </w:r>
    </w:p>
    <w:p w:rsidR="00277847" w:rsidRPr="007E36F7" w:rsidRDefault="00A23A1D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第五条</w:t>
      </w:r>
      <w:r w:rsidRPr="007E36F7">
        <w:rPr>
          <w:rFonts w:ascii="仿宋" w:eastAsia="仿宋" w:hAnsi="仿宋" w:cs="仿宋_GB2312" w:hint="eastAsia"/>
          <w:kern w:val="0"/>
          <w:sz w:val="32"/>
        </w:rPr>
        <w:t xml:space="preserve"> </w:t>
      </w:r>
      <w:proofErr w:type="gramStart"/>
      <w:r w:rsidR="00DD0166" w:rsidRPr="007E36F7">
        <w:rPr>
          <w:rFonts w:ascii="仿宋" w:eastAsia="仿宋" w:hAnsi="仿宋" w:cs="仿宋_GB2312" w:hint="eastAsia"/>
          <w:bCs/>
          <w:kern w:val="0"/>
          <w:sz w:val="32"/>
        </w:rPr>
        <w:t>购买第</w:t>
      </w:r>
      <w:proofErr w:type="gramEnd"/>
      <w:r w:rsidR="00DD0166" w:rsidRPr="007E36F7">
        <w:rPr>
          <w:rFonts w:ascii="仿宋" w:eastAsia="仿宋" w:hAnsi="仿宋" w:cs="仿宋_GB2312" w:hint="eastAsia"/>
          <w:bCs/>
          <w:kern w:val="0"/>
          <w:sz w:val="32"/>
        </w:rPr>
        <w:t>一类易制毒化学品，需严格按照国家《易制毒化学品管理条例》</w:t>
      </w:r>
      <w:r w:rsidR="00B764A4" w:rsidRPr="007E36F7">
        <w:rPr>
          <w:rFonts w:ascii="仿宋" w:eastAsia="仿宋" w:hAnsi="仿宋" w:cs="仿宋_GB2312" w:hint="eastAsia"/>
          <w:bCs/>
          <w:kern w:val="0"/>
          <w:sz w:val="32"/>
        </w:rPr>
        <w:t>、《药品类易制毒化学品管理办法》</w:t>
      </w:r>
      <w:r w:rsidR="00DD0166" w:rsidRPr="007E36F7">
        <w:rPr>
          <w:rFonts w:ascii="仿宋" w:eastAsia="仿宋" w:hAnsi="仿宋" w:cs="仿宋_GB2312" w:hint="eastAsia"/>
          <w:bCs/>
          <w:kern w:val="0"/>
          <w:sz w:val="32"/>
        </w:rPr>
        <w:t>执行。</w:t>
      </w:r>
      <w:r w:rsidR="00852856" w:rsidRPr="007E36F7">
        <w:rPr>
          <w:rFonts w:ascii="仿宋" w:eastAsia="仿宋" w:hAnsi="仿宋" w:cs="仿宋_GB2312" w:hint="eastAsia"/>
          <w:bCs/>
          <w:kern w:val="0"/>
          <w:sz w:val="32"/>
        </w:rPr>
        <w:t>购买第二类、第三类易制毒化学品</w:t>
      </w:r>
      <w:r w:rsidR="00852856" w:rsidRPr="007E36F7">
        <w:rPr>
          <w:rFonts w:ascii="仿宋" w:eastAsia="仿宋" w:hAnsi="仿宋" w:cs="仿宋_GB2312"/>
          <w:bCs/>
          <w:kern w:val="0"/>
          <w:sz w:val="32"/>
          <w:szCs w:val="32"/>
        </w:rPr>
        <w:t>,应当在购买前将所需购买的品种、数量,向所在地的县级人民政府公安机关备案。</w:t>
      </w:r>
      <w:r w:rsidR="00852856" w:rsidRPr="007E36F7">
        <w:rPr>
          <w:rFonts w:ascii="仿宋" w:eastAsia="仿宋" w:hAnsi="仿宋" w:cs="仿宋_GB2312" w:hint="eastAsia"/>
          <w:bCs/>
          <w:kern w:val="0"/>
          <w:sz w:val="32"/>
        </w:rPr>
        <w:t>购买易制</w:t>
      </w:r>
      <w:proofErr w:type="gramStart"/>
      <w:r w:rsidR="00852856" w:rsidRPr="007E36F7">
        <w:rPr>
          <w:rFonts w:ascii="仿宋" w:eastAsia="仿宋" w:hAnsi="仿宋" w:cs="仿宋_GB2312" w:hint="eastAsia"/>
          <w:bCs/>
          <w:kern w:val="0"/>
          <w:sz w:val="32"/>
        </w:rPr>
        <w:t>爆</w:t>
      </w:r>
      <w:proofErr w:type="gramEnd"/>
      <w:r w:rsidR="00852856" w:rsidRPr="007E36F7">
        <w:rPr>
          <w:rFonts w:ascii="仿宋" w:eastAsia="仿宋" w:hAnsi="仿宋" w:cs="仿宋_GB2312" w:hint="eastAsia"/>
          <w:bCs/>
          <w:kern w:val="0"/>
          <w:sz w:val="32"/>
        </w:rPr>
        <w:t>危险化学品需向供货方提供合法使用证明，并</w:t>
      </w:r>
      <w:r w:rsidR="00852856" w:rsidRPr="007E36F7">
        <w:rPr>
          <w:rFonts w:ascii="仿宋" w:eastAsia="仿宋" w:hAnsi="仿宋" w:cs="仿宋_GB2312" w:hint="eastAsia"/>
          <w:bCs/>
          <w:kern w:val="0"/>
          <w:sz w:val="32"/>
          <w:szCs w:val="32"/>
        </w:rPr>
        <w:t>在购买后</w:t>
      </w:r>
      <w:r w:rsidR="00852856" w:rsidRPr="007E36F7">
        <w:rPr>
          <w:rFonts w:ascii="仿宋" w:eastAsia="仿宋" w:hAnsi="仿宋" w:cs="仿宋_GB2312"/>
          <w:bCs/>
          <w:kern w:val="0"/>
          <w:sz w:val="32"/>
          <w:szCs w:val="32"/>
        </w:rPr>
        <w:t>5日内，将所购买的品种、数量</w:t>
      </w:r>
      <w:r w:rsidR="00852856" w:rsidRPr="007E36F7">
        <w:rPr>
          <w:rFonts w:ascii="仿宋" w:eastAsia="仿宋" w:hAnsi="仿宋" w:cs="仿宋_GB2312" w:hint="eastAsia"/>
          <w:bCs/>
          <w:kern w:val="0"/>
          <w:sz w:val="32"/>
          <w:szCs w:val="32"/>
        </w:rPr>
        <w:t>及流向信息报所在地县级人民政府公安机关备案</w:t>
      </w:r>
      <w:r w:rsidR="00DD0166" w:rsidRPr="007E36F7">
        <w:rPr>
          <w:rFonts w:ascii="仿宋" w:eastAsia="仿宋" w:hAnsi="仿宋" w:cs="仿宋_GB2312" w:hint="eastAsia"/>
          <w:bCs/>
          <w:kern w:val="0"/>
          <w:sz w:val="32"/>
        </w:rPr>
        <w:t>。</w:t>
      </w:r>
    </w:p>
    <w:p w:rsidR="00C055B8" w:rsidRPr="007E36F7" w:rsidRDefault="00C055B8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</w:t>
      </w:r>
      <w:r w:rsidR="007A1C6D"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六</w:t>
      </w: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 xml:space="preserve">条 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学院易制毒</w:t>
      </w:r>
      <w:r w:rsidR="00DD3079" w:rsidRPr="007E36F7">
        <w:rPr>
          <w:rFonts w:ascii="仿宋" w:eastAsia="仿宋" w:hAnsi="仿宋" w:cs="仿宋_GB2312" w:hint="eastAsia"/>
          <w:kern w:val="0"/>
          <w:sz w:val="32"/>
          <w:szCs w:val="32"/>
        </w:rPr>
        <w:t>和易</w:t>
      </w:r>
      <w:proofErr w:type="gramStart"/>
      <w:r w:rsidR="00DD3079" w:rsidRPr="007E36F7">
        <w:rPr>
          <w:rFonts w:ascii="仿宋" w:eastAsia="仿宋" w:hAnsi="仿宋" w:cs="仿宋_GB2312" w:hint="eastAsia"/>
          <w:kern w:val="0"/>
          <w:sz w:val="32"/>
          <w:szCs w:val="32"/>
        </w:rPr>
        <w:t>制爆</w:t>
      </w:r>
      <w:r w:rsidR="00DD0166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proofErr w:type="gramEnd"/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化学品由学院供应室统一购买。</w:t>
      </w:r>
      <w:r w:rsidR="00B764A4" w:rsidRPr="007E36F7">
        <w:rPr>
          <w:rFonts w:ascii="仿宋" w:eastAsia="仿宋" w:hAnsi="仿宋" w:cs="仿宋_GB2312" w:hint="eastAsia"/>
          <w:kern w:val="0"/>
          <w:sz w:val="32"/>
          <w:szCs w:val="32"/>
        </w:rPr>
        <w:t>实验室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因教学、科研需要采购易制毒</w:t>
      </w:r>
      <w:r w:rsidR="00DD3079" w:rsidRPr="007E36F7">
        <w:rPr>
          <w:rFonts w:ascii="仿宋" w:eastAsia="仿宋" w:hAnsi="仿宋" w:cs="仿宋_GB2312" w:hint="eastAsia"/>
          <w:kern w:val="0"/>
          <w:sz w:val="32"/>
          <w:szCs w:val="32"/>
        </w:rPr>
        <w:t>、易制</w:t>
      </w:r>
      <w:proofErr w:type="gramStart"/>
      <w:r w:rsidR="00DD3079" w:rsidRPr="007E36F7">
        <w:rPr>
          <w:rFonts w:ascii="仿宋" w:eastAsia="仿宋" w:hAnsi="仿宋" w:cs="仿宋_GB2312" w:hint="eastAsia"/>
          <w:kern w:val="0"/>
          <w:sz w:val="32"/>
          <w:szCs w:val="32"/>
        </w:rPr>
        <w:t>爆</w:t>
      </w:r>
      <w:proofErr w:type="gramEnd"/>
      <w:r w:rsidR="00DD0166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化学品，需向供应室申报</w:t>
      </w:r>
      <w:r w:rsidR="00DD0166" w:rsidRPr="007E36F7">
        <w:rPr>
          <w:rFonts w:ascii="仿宋" w:eastAsia="仿宋" w:hAnsi="仿宋" w:cs="仿宋_GB2312" w:hint="eastAsia"/>
          <w:kern w:val="0"/>
          <w:sz w:val="32"/>
          <w:szCs w:val="32"/>
        </w:rPr>
        <w:t>，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由供应室向学校</w:t>
      </w:r>
      <w:r w:rsidR="00852856" w:rsidRPr="007E36F7">
        <w:rPr>
          <w:rFonts w:ascii="仿宋" w:eastAsia="仿宋" w:hAnsi="仿宋" w:cs="仿宋_GB2312" w:hint="eastAsia"/>
          <w:kern w:val="0"/>
          <w:sz w:val="32"/>
          <w:szCs w:val="32"/>
        </w:rPr>
        <w:t>采购管理部门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申请集中采购</w:t>
      </w:r>
      <w:r w:rsidR="00DD0166" w:rsidRPr="007E36F7">
        <w:rPr>
          <w:rFonts w:ascii="仿宋" w:eastAsia="仿宋" w:hAnsi="仿宋" w:cs="仿宋_GB2312" w:hint="eastAsia"/>
          <w:kern w:val="0"/>
          <w:sz w:val="32"/>
          <w:szCs w:val="32"/>
        </w:rPr>
        <w:t>，严禁</w:t>
      </w:r>
      <w:r w:rsidR="00B764A4" w:rsidRPr="007E36F7">
        <w:rPr>
          <w:rFonts w:ascii="仿宋" w:eastAsia="仿宋" w:hAnsi="仿宋" w:cs="仿宋_GB2312" w:hint="eastAsia"/>
          <w:kern w:val="0"/>
          <w:sz w:val="32"/>
          <w:szCs w:val="32"/>
        </w:rPr>
        <w:t>各实验室</w:t>
      </w:r>
      <w:r w:rsidR="002974C3" w:rsidRPr="007E36F7">
        <w:rPr>
          <w:rFonts w:ascii="仿宋" w:eastAsia="仿宋" w:hAnsi="仿宋" w:cs="仿宋_GB2312" w:hint="eastAsia"/>
          <w:kern w:val="0"/>
          <w:sz w:val="32"/>
          <w:szCs w:val="32"/>
        </w:rPr>
        <w:t>及个人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私自购买。</w:t>
      </w:r>
    </w:p>
    <w:p w:rsidR="00635C65" w:rsidRPr="007E36F7" w:rsidRDefault="00254AF5" w:rsidP="007E36F7">
      <w:pPr>
        <w:pStyle w:val="ab"/>
        <w:numPr>
          <w:ilvl w:val="0"/>
          <w:numId w:val="8"/>
        </w:numPr>
        <w:autoSpaceDE w:val="0"/>
        <w:autoSpaceDN w:val="0"/>
        <w:adjustRightInd w:val="0"/>
        <w:snapToGrid w:val="0"/>
        <w:spacing w:line="560" w:lineRule="exact"/>
        <w:ind w:firstLineChars="0"/>
        <w:jc w:val="center"/>
        <w:outlineLvl w:val="1"/>
        <w:rPr>
          <w:rFonts w:ascii="黑体" w:eastAsia="黑体" w:hAnsi="黑体" w:cs="仿宋_GB2312"/>
          <w:b/>
          <w:kern w:val="0"/>
          <w:sz w:val="32"/>
          <w:szCs w:val="32"/>
        </w:rPr>
      </w:pPr>
      <w:r w:rsidRPr="007E36F7">
        <w:rPr>
          <w:rFonts w:ascii="黑体" w:eastAsia="黑体" w:hAnsi="黑体" w:cs="仿宋_GB2312" w:hint="eastAsia"/>
          <w:b/>
          <w:kern w:val="0"/>
          <w:sz w:val="32"/>
          <w:szCs w:val="32"/>
        </w:rPr>
        <w:t>领用</w:t>
      </w:r>
      <w:r w:rsidR="00635C65" w:rsidRPr="007E36F7">
        <w:rPr>
          <w:rFonts w:ascii="黑体" w:eastAsia="黑体" w:hAnsi="黑体" w:cs="仿宋_GB2312" w:hint="eastAsia"/>
          <w:b/>
          <w:kern w:val="0"/>
          <w:sz w:val="32"/>
          <w:szCs w:val="32"/>
        </w:rPr>
        <w:t>管理</w:t>
      </w:r>
    </w:p>
    <w:p w:rsidR="00A918C9" w:rsidRPr="007E36F7" w:rsidRDefault="00635C65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</w:t>
      </w:r>
      <w:r w:rsidR="007A1C6D"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七</w:t>
      </w: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条</w:t>
      </w:r>
      <w:r w:rsidR="00A918C9"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 易制毒</w:t>
      </w:r>
      <w:r w:rsidR="00FE3161" w:rsidRPr="007E36F7">
        <w:rPr>
          <w:rFonts w:ascii="仿宋" w:eastAsia="仿宋" w:hAnsi="仿宋" w:cs="仿宋_GB2312" w:hint="eastAsia"/>
          <w:kern w:val="0"/>
          <w:sz w:val="32"/>
          <w:szCs w:val="32"/>
        </w:rPr>
        <w:t>、易制</w:t>
      </w:r>
      <w:proofErr w:type="gramStart"/>
      <w:r w:rsidR="00FE3161" w:rsidRPr="007E36F7">
        <w:rPr>
          <w:rFonts w:ascii="仿宋" w:eastAsia="仿宋" w:hAnsi="仿宋" w:cs="仿宋_GB2312" w:hint="eastAsia"/>
          <w:kern w:val="0"/>
          <w:sz w:val="32"/>
          <w:szCs w:val="32"/>
        </w:rPr>
        <w:t>爆</w:t>
      </w:r>
      <w:proofErr w:type="gramEnd"/>
      <w:r w:rsidR="00DD0166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r w:rsidR="002A68FE"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</w:t>
      </w:r>
      <w:r w:rsidR="006043FD" w:rsidRPr="007E36F7">
        <w:rPr>
          <w:rFonts w:ascii="仿宋" w:eastAsia="仿宋" w:hAnsi="仿宋" w:cs="仿宋_GB2312" w:hint="eastAsia"/>
          <w:kern w:val="0"/>
          <w:sz w:val="32"/>
          <w:szCs w:val="32"/>
        </w:rPr>
        <w:t>坚持按需领用原则</w:t>
      </w:r>
      <w:r w:rsidR="00A918C9" w:rsidRPr="007E36F7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635C65" w:rsidRPr="007E36F7" w:rsidRDefault="00A918C9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</w:t>
      </w:r>
      <w:r w:rsidR="007A1C6D"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八</w:t>
      </w: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条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B764A4" w:rsidRPr="007E36F7">
        <w:rPr>
          <w:rFonts w:ascii="仿宋" w:eastAsia="仿宋" w:hAnsi="仿宋" w:cs="仿宋_GB2312" w:hint="eastAsia"/>
          <w:kern w:val="0"/>
          <w:sz w:val="32"/>
          <w:szCs w:val="32"/>
        </w:rPr>
        <w:t>学院各实验室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统一向学院供应室申请领用易制毒</w:t>
      </w:r>
      <w:r w:rsidR="00FE3161" w:rsidRPr="007E36F7">
        <w:rPr>
          <w:rFonts w:ascii="仿宋" w:eastAsia="仿宋" w:hAnsi="仿宋" w:cs="仿宋_GB2312" w:hint="eastAsia"/>
          <w:kern w:val="0"/>
          <w:sz w:val="32"/>
          <w:szCs w:val="32"/>
        </w:rPr>
        <w:t>、易制</w:t>
      </w:r>
      <w:proofErr w:type="gramStart"/>
      <w:r w:rsidR="00FE3161" w:rsidRPr="007E36F7">
        <w:rPr>
          <w:rFonts w:ascii="仿宋" w:eastAsia="仿宋" w:hAnsi="仿宋" w:cs="仿宋_GB2312" w:hint="eastAsia"/>
          <w:kern w:val="0"/>
          <w:sz w:val="32"/>
          <w:szCs w:val="32"/>
        </w:rPr>
        <w:t>爆</w:t>
      </w:r>
      <w:proofErr w:type="gramEnd"/>
      <w:r w:rsidR="00E321B8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化学品，具体流程如下：</w:t>
      </w:r>
    </w:p>
    <w:p w:rsidR="00FE3161" w:rsidRPr="007E36F7" w:rsidRDefault="00A918C9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（1）申请人填写学院《易制毒</w:t>
      </w:r>
      <w:r w:rsidR="00FE3161" w:rsidRPr="007E36F7">
        <w:rPr>
          <w:rFonts w:ascii="仿宋" w:eastAsia="仿宋" w:hAnsi="仿宋" w:cs="仿宋_GB2312" w:hint="eastAsia"/>
          <w:kern w:val="0"/>
          <w:sz w:val="32"/>
          <w:szCs w:val="32"/>
        </w:rPr>
        <w:t>/易制爆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化学品领用申请单》</w:t>
      </w:r>
      <w:r w:rsidR="007A1C6D" w:rsidRPr="007E36F7">
        <w:rPr>
          <w:rFonts w:ascii="仿宋" w:eastAsia="仿宋" w:hAnsi="仿宋" w:cs="仿宋_GB2312" w:hint="eastAsia"/>
          <w:kern w:val="0"/>
          <w:sz w:val="32"/>
          <w:szCs w:val="32"/>
        </w:rPr>
        <w:t>，详细注明品名、规格、数量和用途。</w:t>
      </w:r>
    </w:p>
    <w:p w:rsidR="00FE3161" w:rsidRPr="007E36F7" w:rsidRDefault="00FE3161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（2）先将《易制毒/易制爆化学品领用申请单》送交至</w:t>
      </w:r>
      <w:r w:rsidR="00B764A4" w:rsidRPr="007E36F7">
        <w:rPr>
          <w:rFonts w:ascii="仿宋" w:eastAsia="仿宋" w:hAnsi="仿宋" w:cs="仿宋_GB2312" w:hint="eastAsia"/>
          <w:kern w:val="0"/>
          <w:sz w:val="32"/>
          <w:szCs w:val="32"/>
        </w:rPr>
        <w:t>实验室</w:t>
      </w:r>
      <w:r w:rsidR="004E37A4" w:rsidRPr="007E36F7">
        <w:rPr>
          <w:rFonts w:ascii="仿宋" w:eastAsia="仿宋" w:hAnsi="仿宋" w:cs="仿宋_GB2312" w:hint="eastAsia"/>
          <w:kern w:val="0"/>
          <w:sz w:val="32"/>
          <w:szCs w:val="32"/>
        </w:rPr>
        <w:t>负责人</w:t>
      </w:r>
      <w:r w:rsidR="007A1C6D" w:rsidRPr="007E36F7">
        <w:rPr>
          <w:rFonts w:ascii="仿宋" w:eastAsia="仿宋" w:hAnsi="仿宋" w:cs="仿宋_GB2312" w:hint="eastAsia"/>
          <w:kern w:val="0"/>
          <w:sz w:val="32"/>
          <w:szCs w:val="32"/>
        </w:rPr>
        <w:t>审核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签字，再移交至</w:t>
      </w:r>
      <w:r w:rsidR="007A1C6D" w:rsidRPr="007E36F7">
        <w:rPr>
          <w:rFonts w:ascii="仿宋" w:eastAsia="仿宋" w:hAnsi="仿宋" w:cs="仿宋_GB2312" w:hint="eastAsia"/>
          <w:kern w:val="0"/>
          <w:sz w:val="32"/>
          <w:szCs w:val="32"/>
        </w:rPr>
        <w:t>学院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供应室，由供应室统一交至学院分管院领导审批。</w:t>
      </w:r>
    </w:p>
    <w:p w:rsidR="00FE3161" w:rsidRPr="007E36F7" w:rsidRDefault="00FE3161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（3）</w:t>
      </w:r>
      <w:r w:rsidR="007A1C6D" w:rsidRPr="007E36F7">
        <w:rPr>
          <w:rFonts w:ascii="仿宋" w:eastAsia="仿宋" w:hAnsi="仿宋" w:cs="仿宋_GB2312" w:hint="eastAsia"/>
          <w:kern w:val="0"/>
          <w:sz w:val="32"/>
          <w:szCs w:val="32"/>
        </w:rPr>
        <w:t>申请人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进入学院“仓库管理系统”</w:t>
      </w:r>
      <w:r w:rsidR="007A1C6D" w:rsidRPr="007E36F7">
        <w:rPr>
          <w:rFonts w:ascii="仿宋" w:eastAsia="仿宋" w:hAnsi="仿宋" w:cs="仿宋_GB2312" w:hint="eastAsia"/>
          <w:kern w:val="0"/>
          <w:sz w:val="32"/>
          <w:szCs w:val="32"/>
        </w:rPr>
        <w:t>，下订单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。</w:t>
      </w:r>
    </w:p>
    <w:p w:rsidR="007A1C6D" w:rsidRPr="007E36F7" w:rsidRDefault="007A1C6D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0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（4）供应室</w:t>
      </w:r>
      <w:r w:rsidR="00461D6D" w:rsidRPr="007E36F7">
        <w:rPr>
          <w:rFonts w:ascii="仿宋" w:eastAsia="仿宋" w:hAnsi="仿宋" w:cs="仿宋_GB2312" w:hint="eastAsia"/>
          <w:kern w:val="0"/>
          <w:sz w:val="32"/>
          <w:szCs w:val="32"/>
        </w:rPr>
        <w:t>管理人员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核对订单的品名、规格、数量后，由申请人在供应室的易制毒、易制</w:t>
      </w:r>
      <w:proofErr w:type="gramStart"/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爆</w:t>
      </w:r>
      <w:proofErr w:type="gramEnd"/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化学品领用登记台账上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lastRenderedPageBreak/>
        <w:t>签字，方可领取。</w:t>
      </w:r>
    </w:p>
    <w:p w:rsidR="007A1C6D" w:rsidRPr="007E36F7" w:rsidRDefault="007A1C6D" w:rsidP="007E36F7">
      <w:pPr>
        <w:pStyle w:val="ab"/>
        <w:numPr>
          <w:ilvl w:val="0"/>
          <w:numId w:val="10"/>
        </w:numPr>
        <w:autoSpaceDE w:val="0"/>
        <w:autoSpaceDN w:val="0"/>
        <w:adjustRightInd w:val="0"/>
        <w:snapToGrid w:val="0"/>
        <w:spacing w:line="560" w:lineRule="exact"/>
        <w:ind w:firstLineChars="0"/>
        <w:jc w:val="center"/>
        <w:outlineLvl w:val="1"/>
        <w:rPr>
          <w:rFonts w:ascii="黑体" w:eastAsia="黑体" w:hAnsi="黑体" w:cs="仿宋_GB2312"/>
          <w:b/>
          <w:kern w:val="0"/>
          <w:sz w:val="32"/>
          <w:szCs w:val="32"/>
        </w:rPr>
      </w:pPr>
      <w:r w:rsidRPr="007E36F7">
        <w:rPr>
          <w:rFonts w:ascii="黑体" w:eastAsia="黑体" w:hAnsi="黑体" w:cs="仿宋_GB2312" w:hint="eastAsia"/>
          <w:b/>
          <w:kern w:val="0"/>
          <w:sz w:val="32"/>
          <w:szCs w:val="32"/>
        </w:rPr>
        <w:t>使用、储存</w:t>
      </w:r>
      <w:r w:rsidR="002334AE" w:rsidRPr="007E36F7">
        <w:rPr>
          <w:rFonts w:ascii="黑体" w:eastAsia="黑体" w:hAnsi="黑体" w:cs="仿宋_GB2312" w:hint="eastAsia"/>
          <w:b/>
          <w:kern w:val="0"/>
          <w:sz w:val="32"/>
          <w:szCs w:val="32"/>
        </w:rPr>
        <w:t>、建账</w:t>
      </w:r>
      <w:r w:rsidRPr="007E36F7">
        <w:rPr>
          <w:rFonts w:ascii="黑体" w:eastAsia="黑体" w:hAnsi="黑体" w:cs="仿宋_GB2312" w:hint="eastAsia"/>
          <w:b/>
          <w:kern w:val="0"/>
          <w:sz w:val="32"/>
          <w:szCs w:val="32"/>
        </w:rPr>
        <w:t>管理</w:t>
      </w:r>
    </w:p>
    <w:p w:rsidR="00A918C9" w:rsidRPr="007E36F7" w:rsidRDefault="007A1C6D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第九条</w:t>
      </w:r>
      <w:r w:rsidR="00AF5072"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AF5072" w:rsidRPr="007E36F7">
        <w:rPr>
          <w:rFonts w:ascii="仿宋" w:eastAsia="仿宋" w:hAnsi="仿宋" w:hint="eastAsia"/>
          <w:kern w:val="0"/>
          <w:sz w:val="32"/>
          <w:szCs w:val="32"/>
        </w:rPr>
        <w:t>使用易制毒、易制</w:t>
      </w:r>
      <w:proofErr w:type="gramStart"/>
      <w:r w:rsidR="00AF5072" w:rsidRPr="007E36F7">
        <w:rPr>
          <w:rFonts w:ascii="仿宋" w:eastAsia="仿宋" w:hAnsi="仿宋" w:hint="eastAsia"/>
          <w:kern w:val="0"/>
          <w:sz w:val="32"/>
          <w:szCs w:val="32"/>
        </w:rPr>
        <w:t>爆</w:t>
      </w:r>
      <w:proofErr w:type="gramEnd"/>
      <w:r w:rsidR="00E321B8" w:rsidRPr="007E36F7">
        <w:rPr>
          <w:rFonts w:ascii="仿宋" w:eastAsia="仿宋" w:hAnsi="仿宋" w:hint="eastAsia"/>
          <w:kern w:val="0"/>
          <w:sz w:val="32"/>
          <w:szCs w:val="32"/>
        </w:rPr>
        <w:t>危险</w:t>
      </w:r>
      <w:r w:rsidR="00AF5072" w:rsidRPr="007E36F7">
        <w:rPr>
          <w:rFonts w:ascii="仿宋" w:eastAsia="仿宋" w:hAnsi="仿宋" w:hint="eastAsia"/>
          <w:kern w:val="0"/>
          <w:sz w:val="32"/>
          <w:szCs w:val="32"/>
        </w:rPr>
        <w:t>化学品进行实验时，须</w:t>
      </w:r>
      <w:r w:rsidR="002F459E" w:rsidRPr="007E36F7">
        <w:rPr>
          <w:rFonts w:ascii="仿宋" w:eastAsia="仿宋" w:hAnsi="仿宋" w:hint="eastAsia"/>
          <w:kern w:val="0"/>
          <w:sz w:val="32"/>
          <w:szCs w:val="32"/>
        </w:rPr>
        <w:t>做好安全防护</w:t>
      </w:r>
      <w:r w:rsidR="00B764A4" w:rsidRPr="007E36F7">
        <w:rPr>
          <w:rFonts w:ascii="仿宋" w:eastAsia="仿宋" w:hAnsi="仿宋" w:hint="eastAsia"/>
          <w:kern w:val="0"/>
          <w:sz w:val="32"/>
          <w:szCs w:val="32"/>
        </w:rPr>
        <w:t>。</w:t>
      </w:r>
      <w:r w:rsidR="00F90D24" w:rsidRPr="007E36F7">
        <w:rPr>
          <w:rFonts w:ascii="仿宋" w:eastAsia="仿宋" w:hAnsi="仿宋" w:hint="eastAsia"/>
          <w:kern w:val="0"/>
          <w:sz w:val="32"/>
          <w:szCs w:val="32"/>
        </w:rPr>
        <w:t>实验室需</w:t>
      </w:r>
      <w:r w:rsidR="00AF5072" w:rsidRPr="007E36F7">
        <w:rPr>
          <w:rFonts w:ascii="仿宋" w:eastAsia="仿宋" w:hAnsi="仿宋" w:hint="eastAsia"/>
          <w:kern w:val="0"/>
          <w:sz w:val="32"/>
          <w:szCs w:val="32"/>
        </w:rPr>
        <w:t>建立</w:t>
      </w:r>
      <w:r w:rsidR="00AF5072" w:rsidRPr="007E36F7">
        <w:rPr>
          <w:rFonts w:ascii="仿宋" w:eastAsia="仿宋" w:hAnsi="仿宋" w:cs="仿宋_GB2312" w:hint="eastAsia"/>
          <w:kern w:val="0"/>
          <w:sz w:val="32"/>
          <w:szCs w:val="32"/>
        </w:rPr>
        <w:t>易制毒、易制</w:t>
      </w:r>
      <w:proofErr w:type="gramStart"/>
      <w:r w:rsidR="00AF5072" w:rsidRPr="007E36F7">
        <w:rPr>
          <w:rFonts w:ascii="仿宋" w:eastAsia="仿宋" w:hAnsi="仿宋" w:cs="仿宋_GB2312" w:hint="eastAsia"/>
          <w:kern w:val="0"/>
          <w:sz w:val="32"/>
          <w:szCs w:val="32"/>
        </w:rPr>
        <w:t>爆</w:t>
      </w:r>
      <w:proofErr w:type="gramEnd"/>
      <w:r w:rsidR="00E321B8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r w:rsidR="00AF5072"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化学品使用登记台账，详细记录进货、使用、转移、报废、库存等情况</w:t>
      </w:r>
      <w:r w:rsidR="00A67526" w:rsidRPr="007E36F7">
        <w:rPr>
          <w:rFonts w:ascii="仿宋" w:eastAsia="仿宋" w:hAnsi="仿宋" w:cs="仿宋_GB2312" w:hint="eastAsia"/>
          <w:kern w:val="0"/>
          <w:sz w:val="32"/>
          <w:szCs w:val="32"/>
        </w:rPr>
        <w:t>，做到账物相符</w:t>
      </w:r>
      <w:r w:rsidR="00AF5072" w:rsidRPr="007E36F7">
        <w:rPr>
          <w:rFonts w:ascii="仿宋" w:eastAsia="仿宋" w:hAnsi="仿宋" w:hint="eastAsia"/>
          <w:kern w:val="0"/>
          <w:sz w:val="32"/>
          <w:szCs w:val="32"/>
        </w:rPr>
        <w:t>。使用登记台</w:t>
      </w:r>
      <w:proofErr w:type="gramStart"/>
      <w:r w:rsidR="00AF5072" w:rsidRPr="007E36F7">
        <w:rPr>
          <w:rFonts w:ascii="仿宋" w:eastAsia="仿宋" w:hAnsi="仿宋" w:hint="eastAsia"/>
          <w:kern w:val="0"/>
          <w:sz w:val="32"/>
          <w:szCs w:val="32"/>
        </w:rPr>
        <w:t>账作为</w:t>
      </w:r>
      <w:proofErr w:type="gramEnd"/>
      <w:r w:rsidR="00AF5072" w:rsidRPr="007E36F7">
        <w:rPr>
          <w:rFonts w:ascii="仿宋" w:eastAsia="仿宋" w:hAnsi="仿宋" w:hint="eastAsia"/>
          <w:kern w:val="0"/>
          <w:sz w:val="32"/>
          <w:szCs w:val="32"/>
        </w:rPr>
        <w:t>实验室档案，</w:t>
      </w:r>
      <w:r w:rsidR="00AF5072" w:rsidRPr="007E36F7">
        <w:rPr>
          <w:rFonts w:ascii="仿宋" w:eastAsia="仿宋" w:hAnsi="仿宋" w:cs="仿宋_GB2312" w:hint="eastAsia"/>
          <w:kern w:val="0"/>
          <w:sz w:val="32"/>
          <w:szCs w:val="32"/>
        </w:rPr>
        <w:t>接受学校及相关部门的监督检查。</w:t>
      </w:r>
    </w:p>
    <w:p w:rsidR="000B221E" w:rsidRPr="007E36F7" w:rsidRDefault="00AF5072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第十条</w:t>
      </w:r>
      <w:r w:rsidR="004E4A92"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B764A4" w:rsidRPr="007E36F7">
        <w:rPr>
          <w:rFonts w:ascii="仿宋" w:eastAsia="仿宋" w:hAnsi="仿宋" w:cs="仿宋_GB2312" w:hint="eastAsia"/>
          <w:kern w:val="0"/>
          <w:sz w:val="32"/>
          <w:szCs w:val="32"/>
        </w:rPr>
        <w:t>实验室</w:t>
      </w:r>
      <w:r w:rsidR="004E4A92" w:rsidRPr="007E36F7">
        <w:rPr>
          <w:rFonts w:ascii="仿宋" w:eastAsia="仿宋" w:hAnsi="仿宋" w:cs="仿宋_GB2312" w:hint="eastAsia"/>
          <w:kern w:val="0"/>
          <w:sz w:val="32"/>
          <w:szCs w:val="32"/>
        </w:rPr>
        <w:t>需指定专人</w:t>
      </w:r>
      <w:r w:rsidR="00A6045F" w:rsidRPr="007E36F7">
        <w:rPr>
          <w:rFonts w:ascii="仿宋" w:eastAsia="仿宋" w:hAnsi="仿宋" w:cs="仿宋_GB2312" w:hint="eastAsia"/>
          <w:kern w:val="0"/>
          <w:sz w:val="32"/>
          <w:szCs w:val="32"/>
        </w:rPr>
        <w:t>保管易制毒</w:t>
      </w:r>
      <w:r w:rsidR="00A42799" w:rsidRPr="007E36F7">
        <w:rPr>
          <w:rFonts w:ascii="仿宋" w:eastAsia="仿宋" w:hAnsi="仿宋" w:cs="仿宋_GB2312" w:hint="eastAsia"/>
          <w:kern w:val="0"/>
          <w:sz w:val="32"/>
          <w:szCs w:val="32"/>
        </w:rPr>
        <w:t>、易制</w:t>
      </w:r>
      <w:proofErr w:type="gramStart"/>
      <w:r w:rsidR="00A42799" w:rsidRPr="007E36F7">
        <w:rPr>
          <w:rFonts w:ascii="仿宋" w:eastAsia="仿宋" w:hAnsi="仿宋" w:cs="仿宋_GB2312" w:hint="eastAsia"/>
          <w:kern w:val="0"/>
          <w:sz w:val="32"/>
          <w:szCs w:val="32"/>
        </w:rPr>
        <w:t>爆</w:t>
      </w:r>
      <w:proofErr w:type="gramEnd"/>
      <w:r w:rsidR="00E321B8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r w:rsidR="00A6045F"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化学品，</w:t>
      </w:r>
      <w:r w:rsidR="005C1933" w:rsidRPr="007E36F7">
        <w:rPr>
          <w:rFonts w:ascii="仿宋" w:eastAsia="仿宋" w:hAnsi="仿宋" w:cs="仿宋_GB2312" w:hint="eastAsia"/>
          <w:kern w:val="0"/>
          <w:sz w:val="32"/>
          <w:szCs w:val="32"/>
        </w:rPr>
        <w:t>并实行“谁主管，谁负责”的责任制，责任到人。实验室保管员应</w:t>
      </w:r>
      <w:r w:rsidR="00A6045F" w:rsidRPr="007E36F7">
        <w:rPr>
          <w:rFonts w:ascii="仿宋" w:eastAsia="仿宋" w:hAnsi="仿宋" w:cs="仿宋_GB2312" w:hint="eastAsia"/>
          <w:kern w:val="0"/>
          <w:sz w:val="32"/>
          <w:szCs w:val="32"/>
        </w:rPr>
        <w:t>认真做好</w:t>
      </w:r>
      <w:r w:rsidR="00E321B8" w:rsidRPr="007E36F7">
        <w:rPr>
          <w:rFonts w:ascii="仿宋" w:eastAsia="仿宋" w:hAnsi="仿宋" w:cs="仿宋_GB2312" w:hint="eastAsia"/>
          <w:kern w:val="0"/>
          <w:sz w:val="32"/>
          <w:szCs w:val="32"/>
        </w:rPr>
        <w:t>实验室</w:t>
      </w:r>
      <w:r w:rsidR="005C1933" w:rsidRPr="007E36F7">
        <w:rPr>
          <w:rFonts w:ascii="仿宋" w:eastAsia="仿宋" w:hAnsi="仿宋" w:cs="仿宋_GB2312" w:hint="eastAsia"/>
          <w:kern w:val="0"/>
          <w:sz w:val="32"/>
          <w:szCs w:val="32"/>
        </w:rPr>
        <w:t>易制毒、易制</w:t>
      </w:r>
      <w:proofErr w:type="gramStart"/>
      <w:r w:rsidR="005C1933" w:rsidRPr="007E36F7">
        <w:rPr>
          <w:rFonts w:ascii="仿宋" w:eastAsia="仿宋" w:hAnsi="仿宋" w:cs="仿宋_GB2312" w:hint="eastAsia"/>
          <w:kern w:val="0"/>
          <w:sz w:val="32"/>
          <w:szCs w:val="32"/>
        </w:rPr>
        <w:t>爆</w:t>
      </w:r>
      <w:proofErr w:type="gramEnd"/>
      <w:r w:rsidR="00E321B8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r w:rsidR="00F90D24"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</w:t>
      </w:r>
      <w:r w:rsidR="005C1933" w:rsidRPr="007E36F7">
        <w:rPr>
          <w:rFonts w:ascii="仿宋" w:eastAsia="仿宋" w:hAnsi="仿宋" w:cs="仿宋_GB2312" w:hint="eastAsia"/>
          <w:kern w:val="0"/>
          <w:sz w:val="32"/>
          <w:szCs w:val="32"/>
        </w:rPr>
        <w:t>品的详细</w:t>
      </w:r>
      <w:r w:rsidR="00A6045F" w:rsidRPr="007E36F7">
        <w:rPr>
          <w:rFonts w:ascii="仿宋" w:eastAsia="仿宋" w:hAnsi="仿宋" w:cs="仿宋_GB2312" w:hint="eastAsia"/>
          <w:kern w:val="0"/>
          <w:sz w:val="32"/>
          <w:szCs w:val="32"/>
        </w:rPr>
        <w:t>领料和使用记录，</w:t>
      </w:r>
      <w:r w:rsidR="000B221E" w:rsidRPr="007E36F7">
        <w:rPr>
          <w:rFonts w:ascii="仿宋" w:eastAsia="仿宋" w:hAnsi="仿宋" w:cs="仿宋_GB2312" w:hint="eastAsia"/>
          <w:kern w:val="0"/>
          <w:sz w:val="32"/>
          <w:szCs w:val="32"/>
        </w:rPr>
        <w:t>并</w:t>
      </w:r>
      <w:r w:rsidR="000B221E" w:rsidRPr="007E36F7">
        <w:rPr>
          <w:rFonts w:ascii="仿宋" w:eastAsia="仿宋" w:hAnsi="仿宋" w:hint="eastAsia"/>
          <w:kern w:val="0"/>
          <w:sz w:val="32"/>
          <w:szCs w:val="32"/>
        </w:rPr>
        <w:t>配备专用存放柜</w:t>
      </w:r>
      <w:r w:rsidR="00924326" w:rsidRPr="007E36F7">
        <w:rPr>
          <w:rFonts w:ascii="仿宋" w:eastAsia="仿宋" w:hAnsi="仿宋" w:hint="eastAsia"/>
          <w:kern w:val="0"/>
          <w:sz w:val="32"/>
          <w:szCs w:val="32"/>
        </w:rPr>
        <w:t>上锁储存</w:t>
      </w:r>
      <w:r w:rsidR="002F459E" w:rsidRPr="007E36F7">
        <w:rPr>
          <w:rFonts w:ascii="仿宋" w:eastAsia="仿宋" w:hAnsi="仿宋" w:hint="eastAsia"/>
          <w:kern w:val="0"/>
          <w:sz w:val="32"/>
          <w:szCs w:val="32"/>
        </w:rPr>
        <w:t>，严禁超量存储</w:t>
      </w:r>
      <w:r w:rsidR="000B221E" w:rsidRPr="007E36F7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A67526" w:rsidRPr="007E36F7" w:rsidRDefault="00A67526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第十一条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523317" w:rsidRPr="007E36F7">
        <w:rPr>
          <w:rFonts w:ascii="仿宋" w:eastAsia="仿宋" w:hAnsi="仿宋" w:hint="eastAsia"/>
          <w:kern w:val="0"/>
          <w:sz w:val="32"/>
          <w:szCs w:val="32"/>
        </w:rPr>
        <w:t>化学性质相互抵触或防护、灭火方法不同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>的易制毒、易制</w:t>
      </w:r>
      <w:proofErr w:type="gramStart"/>
      <w:r w:rsidRPr="007E36F7">
        <w:rPr>
          <w:rFonts w:ascii="仿宋" w:eastAsia="仿宋" w:hAnsi="仿宋" w:hint="eastAsia"/>
          <w:kern w:val="0"/>
          <w:sz w:val="32"/>
          <w:szCs w:val="32"/>
        </w:rPr>
        <w:t>爆</w:t>
      </w:r>
      <w:proofErr w:type="gramEnd"/>
      <w:r w:rsidR="00E321B8" w:rsidRPr="007E36F7">
        <w:rPr>
          <w:rFonts w:ascii="仿宋" w:eastAsia="仿宋" w:hAnsi="仿宋" w:hint="eastAsia"/>
          <w:kern w:val="0"/>
          <w:sz w:val="32"/>
          <w:szCs w:val="32"/>
        </w:rPr>
        <w:t>危险化学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>品，应分开存放。</w:t>
      </w:r>
    </w:p>
    <w:p w:rsidR="002334AE" w:rsidRPr="007E36F7" w:rsidRDefault="002334AE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第十</w:t>
      </w:r>
      <w:r w:rsidR="00A67526"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二</w:t>
      </w: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条</w:t>
      </w:r>
      <w:r w:rsidR="006152CF"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 xml:space="preserve"> 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>第一类易制毒化学品，需实行“五双”</w:t>
      </w:r>
      <w:r w:rsidR="00A67526" w:rsidRPr="007E36F7">
        <w:rPr>
          <w:rFonts w:ascii="仿宋" w:eastAsia="仿宋" w:hAnsi="仿宋" w:hint="eastAsia"/>
          <w:kern w:val="0"/>
          <w:sz w:val="32"/>
          <w:szCs w:val="32"/>
        </w:rPr>
        <w:t>管理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>制度，即双人保管、</w:t>
      </w:r>
      <w:proofErr w:type="gramStart"/>
      <w:r w:rsidR="006152CF" w:rsidRPr="007E36F7">
        <w:rPr>
          <w:rFonts w:ascii="仿宋" w:eastAsia="仿宋" w:hAnsi="仿宋" w:hint="eastAsia"/>
          <w:kern w:val="0"/>
          <w:sz w:val="32"/>
          <w:szCs w:val="32"/>
        </w:rPr>
        <w:t>双把锁</w:t>
      </w:r>
      <w:proofErr w:type="gramEnd"/>
      <w:r w:rsidR="00183D70" w:rsidRPr="007E36F7">
        <w:rPr>
          <w:rFonts w:ascii="仿宋" w:eastAsia="仿宋" w:hAnsi="仿宋" w:hint="eastAsia"/>
          <w:kern w:val="0"/>
          <w:sz w:val="32"/>
          <w:szCs w:val="32"/>
        </w:rPr>
        <w:t>、双本帐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>、双人领取、双人使用。</w:t>
      </w:r>
    </w:p>
    <w:p w:rsidR="00AF5072" w:rsidRPr="007E36F7" w:rsidRDefault="00A6045F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第十</w:t>
      </w:r>
      <w:r w:rsidR="00A67526"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三</w:t>
      </w: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条</w:t>
      </w:r>
      <w:r w:rsidR="000B221E" w:rsidRPr="007E36F7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2A68FE" w:rsidRPr="007E36F7">
        <w:rPr>
          <w:rFonts w:ascii="仿宋" w:eastAsia="仿宋" w:hAnsi="仿宋" w:hint="eastAsia"/>
          <w:kern w:val="0"/>
          <w:sz w:val="32"/>
          <w:szCs w:val="32"/>
        </w:rPr>
        <w:t>如发生</w:t>
      </w:r>
      <w:r w:rsidR="004E4A92" w:rsidRPr="007E36F7">
        <w:rPr>
          <w:rFonts w:ascii="仿宋" w:eastAsia="仿宋" w:hAnsi="仿宋" w:hint="eastAsia"/>
          <w:kern w:val="0"/>
          <w:sz w:val="32"/>
          <w:szCs w:val="32"/>
        </w:rPr>
        <w:t>易制毒</w:t>
      </w:r>
      <w:r w:rsidR="000B221E" w:rsidRPr="007E36F7">
        <w:rPr>
          <w:rFonts w:ascii="仿宋" w:eastAsia="仿宋" w:hAnsi="仿宋" w:hint="eastAsia"/>
          <w:kern w:val="0"/>
          <w:sz w:val="32"/>
          <w:szCs w:val="32"/>
        </w:rPr>
        <w:t>、易制</w:t>
      </w:r>
      <w:proofErr w:type="gramStart"/>
      <w:r w:rsidR="000B221E" w:rsidRPr="007E36F7">
        <w:rPr>
          <w:rFonts w:ascii="仿宋" w:eastAsia="仿宋" w:hAnsi="仿宋" w:hint="eastAsia"/>
          <w:kern w:val="0"/>
          <w:sz w:val="32"/>
          <w:szCs w:val="32"/>
        </w:rPr>
        <w:t>爆</w:t>
      </w:r>
      <w:proofErr w:type="gramEnd"/>
      <w:r w:rsidR="00E321B8" w:rsidRPr="007E36F7">
        <w:rPr>
          <w:rFonts w:ascii="仿宋" w:eastAsia="仿宋" w:hAnsi="仿宋" w:hint="eastAsia"/>
          <w:kern w:val="0"/>
          <w:sz w:val="32"/>
          <w:szCs w:val="32"/>
        </w:rPr>
        <w:t>危险</w:t>
      </w:r>
      <w:r w:rsidR="00C56B7A" w:rsidRPr="007E36F7">
        <w:rPr>
          <w:rFonts w:ascii="仿宋" w:eastAsia="仿宋" w:hAnsi="仿宋" w:hint="eastAsia"/>
          <w:kern w:val="0"/>
          <w:sz w:val="32"/>
          <w:szCs w:val="32"/>
        </w:rPr>
        <w:t>化学品</w:t>
      </w:r>
      <w:r w:rsidR="002A68FE" w:rsidRPr="007E36F7">
        <w:rPr>
          <w:rFonts w:ascii="仿宋" w:eastAsia="仿宋" w:hAnsi="仿宋" w:hint="eastAsia"/>
          <w:kern w:val="0"/>
          <w:sz w:val="32"/>
          <w:szCs w:val="32"/>
        </w:rPr>
        <w:t>被盗、</w:t>
      </w:r>
      <w:r w:rsidR="00C56B7A" w:rsidRPr="007E36F7">
        <w:rPr>
          <w:rFonts w:ascii="仿宋" w:eastAsia="仿宋" w:hAnsi="仿宋" w:hint="eastAsia"/>
          <w:kern w:val="0"/>
          <w:sz w:val="32"/>
          <w:szCs w:val="32"/>
        </w:rPr>
        <w:t>丢失</w:t>
      </w:r>
      <w:r w:rsidR="002A68FE" w:rsidRPr="007E36F7">
        <w:rPr>
          <w:rFonts w:ascii="仿宋" w:eastAsia="仿宋" w:hAnsi="仿宋" w:hint="eastAsia"/>
          <w:kern w:val="0"/>
          <w:sz w:val="32"/>
          <w:szCs w:val="32"/>
        </w:rPr>
        <w:t>、被抢的，使用人应保护好现场，</w:t>
      </w:r>
      <w:r w:rsidR="00C56B7A" w:rsidRPr="007E36F7">
        <w:rPr>
          <w:rFonts w:ascii="仿宋" w:eastAsia="仿宋" w:hAnsi="仿宋" w:hint="eastAsia"/>
          <w:kern w:val="0"/>
          <w:sz w:val="32"/>
          <w:szCs w:val="32"/>
        </w:rPr>
        <w:t>立即报告学院</w:t>
      </w:r>
      <w:r w:rsidR="00B764A4" w:rsidRPr="007E36F7">
        <w:rPr>
          <w:rFonts w:ascii="仿宋" w:eastAsia="仿宋" w:hAnsi="仿宋" w:hint="eastAsia"/>
          <w:kern w:val="0"/>
          <w:sz w:val="32"/>
          <w:szCs w:val="32"/>
        </w:rPr>
        <w:t>应急工作领导小组</w:t>
      </w:r>
      <w:r w:rsidR="00C56B7A" w:rsidRPr="007E36F7">
        <w:rPr>
          <w:rFonts w:ascii="仿宋" w:eastAsia="仿宋" w:hAnsi="仿宋" w:hint="eastAsia"/>
          <w:kern w:val="0"/>
          <w:sz w:val="32"/>
          <w:szCs w:val="32"/>
        </w:rPr>
        <w:t>和</w:t>
      </w:r>
      <w:proofErr w:type="gramStart"/>
      <w:r w:rsidR="00C56B7A" w:rsidRPr="007E36F7">
        <w:rPr>
          <w:rFonts w:ascii="仿宋" w:eastAsia="仿宋" w:hAnsi="仿宋" w:hint="eastAsia"/>
          <w:kern w:val="0"/>
          <w:sz w:val="32"/>
          <w:szCs w:val="32"/>
        </w:rPr>
        <w:t>翔安</w:t>
      </w:r>
      <w:proofErr w:type="gramEnd"/>
      <w:r w:rsidR="00C56B7A" w:rsidRPr="007E36F7">
        <w:rPr>
          <w:rFonts w:ascii="仿宋" w:eastAsia="仿宋" w:hAnsi="仿宋" w:hint="eastAsia"/>
          <w:kern w:val="0"/>
          <w:sz w:val="32"/>
          <w:szCs w:val="32"/>
        </w:rPr>
        <w:t>校区保卫办（0592-2888110）</w:t>
      </w:r>
      <w:r w:rsidR="002A68FE" w:rsidRPr="007E36F7">
        <w:rPr>
          <w:rFonts w:ascii="仿宋" w:eastAsia="仿宋" w:hAnsi="仿宋" w:hint="eastAsia"/>
          <w:kern w:val="0"/>
          <w:sz w:val="32"/>
          <w:szCs w:val="32"/>
        </w:rPr>
        <w:t>，并报告当地公安机关</w:t>
      </w:r>
      <w:r w:rsidR="004E4A92" w:rsidRPr="007E36F7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0B221E" w:rsidRPr="007E36F7" w:rsidRDefault="000B221E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第十</w:t>
      </w:r>
      <w:r w:rsidR="00A67526"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四</w:t>
      </w: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条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 xml:space="preserve"> </w:t>
      </w:r>
      <w:r w:rsidR="00B764A4" w:rsidRPr="007E36F7">
        <w:rPr>
          <w:rFonts w:ascii="仿宋" w:eastAsia="仿宋" w:hAnsi="仿宋" w:hint="eastAsia"/>
          <w:kern w:val="0"/>
          <w:sz w:val="32"/>
          <w:szCs w:val="32"/>
        </w:rPr>
        <w:t>实验室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>和个人不得私自接收或转让易制毒、易制</w:t>
      </w:r>
      <w:proofErr w:type="gramStart"/>
      <w:r w:rsidRPr="007E36F7">
        <w:rPr>
          <w:rFonts w:ascii="仿宋" w:eastAsia="仿宋" w:hAnsi="仿宋" w:hint="eastAsia"/>
          <w:kern w:val="0"/>
          <w:sz w:val="32"/>
          <w:szCs w:val="32"/>
        </w:rPr>
        <w:t>爆</w:t>
      </w:r>
      <w:proofErr w:type="gramEnd"/>
      <w:r w:rsidR="00B764A4" w:rsidRPr="007E36F7">
        <w:rPr>
          <w:rFonts w:ascii="仿宋" w:eastAsia="仿宋" w:hAnsi="仿宋" w:hint="eastAsia"/>
          <w:kern w:val="0"/>
          <w:sz w:val="32"/>
          <w:szCs w:val="32"/>
        </w:rPr>
        <w:t>危险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>化学品，因科研协作确需使用易制毒、易制</w:t>
      </w:r>
      <w:proofErr w:type="gramStart"/>
      <w:r w:rsidRPr="007E36F7">
        <w:rPr>
          <w:rFonts w:ascii="仿宋" w:eastAsia="仿宋" w:hAnsi="仿宋" w:hint="eastAsia"/>
          <w:kern w:val="0"/>
          <w:sz w:val="32"/>
          <w:szCs w:val="32"/>
        </w:rPr>
        <w:t>爆</w:t>
      </w:r>
      <w:proofErr w:type="gramEnd"/>
      <w:r w:rsidR="00B764A4" w:rsidRPr="007E36F7">
        <w:rPr>
          <w:rFonts w:ascii="仿宋" w:eastAsia="仿宋" w:hAnsi="仿宋" w:hint="eastAsia"/>
          <w:kern w:val="0"/>
          <w:sz w:val="32"/>
          <w:szCs w:val="32"/>
        </w:rPr>
        <w:t>危险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>化学品的，须经</w:t>
      </w:r>
      <w:r w:rsidR="00B764A4" w:rsidRPr="007E36F7">
        <w:rPr>
          <w:rFonts w:ascii="仿宋" w:eastAsia="仿宋" w:hAnsi="仿宋" w:hint="eastAsia"/>
          <w:kern w:val="0"/>
          <w:sz w:val="32"/>
          <w:szCs w:val="32"/>
        </w:rPr>
        <w:t>实验室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>负责人同意</w:t>
      </w:r>
      <w:r w:rsidR="002334AE" w:rsidRPr="007E36F7">
        <w:rPr>
          <w:rFonts w:ascii="仿宋" w:eastAsia="仿宋" w:hAnsi="仿宋" w:hint="eastAsia"/>
          <w:kern w:val="0"/>
          <w:sz w:val="32"/>
          <w:szCs w:val="32"/>
        </w:rPr>
        <w:t>后方可接收或转让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 xml:space="preserve">。 </w:t>
      </w:r>
    </w:p>
    <w:p w:rsidR="002334AE" w:rsidRPr="007E36F7" w:rsidRDefault="002334AE" w:rsidP="007E36F7">
      <w:pPr>
        <w:pStyle w:val="ab"/>
        <w:numPr>
          <w:ilvl w:val="0"/>
          <w:numId w:val="12"/>
        </w:numPr>
        <w:autoSpaceDE w:val="0"/>
        <w:autoSpaceDN w:val="0"/>
        <w:adjustRightInd w:val="0"/>
        <w:snapToGrid w:val="0"/>
        <w:spacing w:line="560" w:lineRule="exact"/>
        <w:ind w:firstLineChars="0"/>
        <w:jc w:val="center"/>
        <w:outlineLvl w:val="1"/>
        <w:rPr>
          <w:rFonts w:ascii="黑体" w:eastAsia="黑体" w:hAnsi="黑体"/>
          <w:b/>
          <w:kern w:val="0"/>
          <w:sz w:val="32"/>
          <w:szCs w:val="32"/>
        </w:rPr>
      </w:pPr>
      <w:r w:rsidRPr="007E36F7">
        <w:rPr>
          <w:rFonts w:ascii="黑体" w:eastAsia="黑体" w:hAnsi="黑体" w:hint="eastAsia"/>
          <w:b/>
          <w:kern w:val="0"/>
          <w:sz w:val="32"/>
          <w:szCs w:val="32"/>
        </w:rPr>
        <w:t>废弃物处置管理</w:t>
      </w:r>
    </w:p>
    <w:p w:rsidR="002334AE" w:rsidRPr="007E36F7" w:rsidRDefault="002334AE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jc w:val="left"/>
        <w:rPr>
          <w:rFonts w:ascii="仿宋" w:eastAsia="仿宋" w:hAnsi="仿宋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lastRenderedPageBreak/>
        <w:t>第十</w:t>
      </w:r>
      <w:r w:rsidR="00605C72"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五</w:t>
      </w: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条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 xml:space="preserve"> 易制毒</w:t>
      </w:r>
      <w:r w:rsidR="00A67526" w:rsidRPr="007E36F7">
        <w:rPr>
          <w:rFonts w:ascii="仿宋" w:eastAsia="仿宋" w:hAnsi="仿宋" w:hint="eastAsia"/>
          <w:kern w:val="0"/>
          <w:sz w:val="32"/>
          <w:szCs w:val="32"/>
        </w:rPr>
        <w:t>、易制</w:t>
      </w:r>
      <w:proofErr w:type="gramStart"/>
      <w:r w:rsidR="00A67526" w:rsidRPr="007E36F7">
        <w:rPr>
          <w:rFonts w:ascii="仿宋" w:eastAsia="仿宋" w:hAnsi="仿宋" w:hint="eastAsia"/>
          <w:kern w:val="0"/>
          <w:sz w:val="32"/>
          <w:szCs w:val="32"/>
        </w:rPr>
        <w:t>爆</w:t>
      </w:r>
      <w:proofErr w:type="gramEnd"/>
      <w:r w:rsidR="00B764A4" w:rsidRPr="007E36F7">
        <w:rPr>
          <w:rFonts w:ascii="仿宋" w:eastAsia="仿宋" w:hAnsi="仿宋" w:hint="eastAsia"/>
          <w:kern w:val="0"/>
          <w:sz w:val="32"/>
          <w:szCs w:val="32"/>
        </w:rPr>
        <w:t>危险</w:t>
      </w:r>
      <w:r w:rsidR="00A67526" w:rsidRPr="007E36F7">
        <w:rPr>
          <w:rFonts w:ascii="仿宋" w:eastAsia="仿宋" w:hAnsi="仿宋" w:hint="eastAsia"/>
          <w:kern w:val="0"/>
          <w:sz w:val="32"/>
          <w:szCs w:val="32"/>
        </w:rPr>
        <w:t>化学品的空瓶不</w:t>
      </w:r>
      <w:r w:rsidR="002A68FE" w:rsidRPr="007E36F7">
        <w:rPr>
          <w:rFonts w:ascii="仿宋" w:eastAsia="仿宋" w:hAnsi="仿宋" w:hint="eastAsia"/>
          <w:kern w:val="0"/>
          <w:sz w:val="32"/>
          <w:szCs w:val="32"/>
        </w:rPr>
        <w:t>可</w:t>
      </w:r>
      <w:r w:rsidR="00A67526" w:rsidRPr="007E36F7">
        <w:rPr>
          <w:rFonts w:ascii="仿宋" w:eastAsia="仿宋" w:hAnsi="仿宋" w:hint="eastAsia"/>
          <w:kern w:val="0"/>
          <w:sz w:val="32"/>
          <w:szCs w:val="32"/>
        </w:rPr>
        <w:t>随意丢弃，应装箱</w:t>
      </w:r>
      <w:r w:rsidR="002A68FE" w:rsidRPr="007E36F7">
        <w:rPr>
          <w:rFonts w:ascii="仿宋" w:eastAsia="仿宋" w:hAnsi="仿宋" w:hint="eastAsia"/>
          <w:kern w:val="0"/>
          <w:sz w:val="32"/>
          <w:szCs w:val="32"/>
        </w:rPr>
        <w:t>、打包，贴好标签。废液不可</w:t>
      </w:r>
      <w:r w:rsidR="00D910B4" w:rsidRPr="007E36F7">
        <w:rPr>
          <w:rFonts w:ascii="仿宋" w:eastAsia="仿宋" w:hAnsi="仿宋" w:hint="eastAsia"/>
          <w:kern w:val="0"/>
          <w:sz w:val="32"/>
          <w:szCs w:val="32"/>
        </w:rPr>
        <w:t>随意倾倒，应装在废液桶中，并</w:t>
      </w:r>
      <w:r w:rsidR="003643BE" w:rsidRPr="007E36F7">
        <w:rPr>
          <w:rFonts w:ascii="仿宋" w:eastAsia="仿宋" w:hAnsi="仿宋" w:hint="eastAsia"/>
          <w:kern w:val="0"/>
          <w:sz w:val="32"/>
          <w:szCs w:val="32"/>
        </w:rPr>
        <w:t>做好标识</w:t>
      </w:r>
      <w:r w:rsidR="00D910B4" w:rsidRPr="007E36F7">
        <w:rPr>
          <w:rFonts w:ascii="仿宋" w:eastAsia="仿宋" w:hAnsi="仿宋" w:hint="eastAsia"/>
          <w:kern w:val="0"/>
          <w:sz w:val="32"/>
          <w:szCs w:val="32"/>
        </w:rPr>
        <w:t>。空瓶和废液桶均要</w:t>
      </w:r>
      <w:r w:rsidR="00F30D38" w:rsidRPr="007E36F7">
        <w:rPr>
          <w:rFonts w:ascii="仿宋" w:eastAsia="仿宋" w:hAnsi="仿宋" w:hint="eastAsia"/>
          <w:kern w:val="0"/>
          <w:sz w:val="32"/>
          <w:szCs w:val="32"/>
        </w:rPr>
        <w:t>集中存放在学院指定的废液间，并等待</w:t>
      </w:r>
      <w:r w:rsidRPr="007E36F7">
        <w:rPr>
          <w:rFonts w:ascii="仿宋" w:eastAsia="仿宋" w:hAnsi="仿宋" w:hint="eastAsia"/>
          <w:kern w:val="0"/>
          <w:sz w:val="32"/>
          <w:szCs w:val="32"/>
        </w:rPr>
        <w:t>学校统一处置</w:t>
      </w:r>
      <w:r w:rsidR="00B764A4" w:rsidRPr="007E36F7">
        <w:rPr>
          <w:rFonts w:ascii="仿宋" w:eastAsia="仿宋" w:hAnsi="仿宋" w:hint="eastAsia"/>
          <w:kern w:val="0"/>
          <w:sz w:val="32"/>
          <w:szCs w:val="32"/>
        </w:rPr>
        <w:t>，严禁私自销毁、丢弃。</w:t>
      </w:r>
    </w:p>
    <w:p w:rsidR="000B221E" w:rsidRPr="007E36F7" w:rsidRDefault="00605C72" w:rsidP="007E36F7">
      <w:pPr>
        <w:pStyle w:val="ab"/>
        <w:numPr>
          <w:ilvl w:val="0"/>
          <w:numId w:val="14"/>
        </w:numPr>
        <w:autoSpaceDE w:val="0"/>
        <w:autoSpaceDN w:val="0"/>
        <w:adjustRightInd w:val="0"/>
        <w:snapToGrid w:val="0"/>
        <w:spacing w:line="560" w:lineRule="exact"/>
        <w:ind w:firstLineChars="0"/>
        <w:jc w:val="center"/>
        <w:outlineLvl w:val="1"/>
        <w:rPr>
          <w:rFonts w:ascii="黑体" w:eastAsia="黑体" w:hAnsi="黑体"/>
          <w:b/>
          <w:kern w:val="0"/>
          <w:sz w:val="32"/>
          <w:szCs w:val="32"/>
        </w:rPr>
      </w:pPr>
      <w:r w:rsidRPr="007E36F7">
        <w:rPr>
          <w:rFonts w:ascii="黑体" w:eastAsia="黑体" w:hAnsi="黑体" w:hint="eastAsia"/>
          <w:b/>
          <w:kern w:val="0"/>
          <w:sz w:val="32"/>
          <w:szCs w:val="32"/>
        </w:rPr>
        <w:t>监督与责任追究</w:t>
      </w:r>
    </w:p>
    <w:p w:rsidR="00225166" w:rsidRPr="007E36F7" w:rsidRDefault="00225166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</w:t>
      </w:r>
      <w:r w:rsidR="00605C72"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十六</w:t>
      </w: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条</w:t>
      </w:r>
      <w:r w:rsidR="00605C72"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B764A4" w:rsidRPr="007E36F7">
        <w:rPr>
          <w:rFonts w:ascii="仿宋" w:eastAsia="仿宋" w:hAnsi="仿宋" w:cs="仿宋_GB2312" w:hint="eastAsia"/>
          <w:kern w:val="0"/>
          <w:sz w:val="32"/>
          <w:szCs w:val="32"/>
        </w:rPr>
        <w:t>实验室</w:t>
      </w:r>
      <w:r w:rsidR="00605C72" w:rsidRPr="007E36F7">
        <w:rPr>
          <w:rFonts w:ascii="仿宋" w:eastAsia="仿宋" w:hAnsi="仿宋" w:cs="仿宋_GB2312" w:hint="eastAsia"/>
          <w:kern w:val="0"/>
          <w:sz w:val="32"/>
          <w:szCs w:val="32"/>
        </w:rPr>
        <w:t>应</w:t>
      </w:r>
      <w:r w:rsidR="00D077B4" w:rsidRPr="007E36F7">
        <w:rPr>
          <w:rFonts w:ascii="仿宋" w:eastAsia="仿宋" w:hAnsi="仿宋" w:hint="eastAsia"/>
          <w:kern w:val="0"/>
          <w:sz w:val="32"/>
          <w:szCs w:val="32"/>
        </w:rPr>
        <w:t>加强安全教育，落实管理制度和安全措施。有关人员要严格按照操作程序和要求进行实验，保证易制毒</w:t>
      </w:r>
      <w:r w:rsidR="00605C72" w:rsidRPr="007E36F7">
        <w:rPr>
          <w:rFonts w:ascii="仿宋" w:eastAsia="仿宋" w:hAnsi="仿宋" w:hint="eastAsia"/>
          <w:kern w:val="0"/>
          <w:sz w:val="32"/>
          <w:szCs w:val="32"/>
        </w:rPr>
        <w:t>、易制</w:t>
      </w:r>
      <w:proofErr w:type="gramStart"/>
      <w:r w:rsidR="00605C72" w:rsidRPr="007E36F7">
        <w:rPr>
          <w:rFonts w:ascii="仿宋" w:eastAsia="仿宋" w:hAnsi="仿宋" w:hint="eastAsia"/>
          <w:kern w:val="0"/>
          <w:sz w:val="32"/>
          <w:szCs w:val="32"/>
        </w:rPr>
        <w:t>爆</w:t>
      </w:r>
      <w:proofErr w:type="gramEnd"/>
      <w:r w:rsidR="00B764A4" w:rsidRPr="007E36F7">
        <w:rPr>
          <w:rFonts w:ascii="仿宋" w:eastAsia="仿宋" w:hAnsi="仿宋" w:hint="eastAsia"/>
          <w:kern w:val="0"/>
          <w:sz w:val="32"/>
          <w:szCs w:val="32"/>
        </w:rPr>
        <w:t>危险</w:t>
      </w:r>
      <w:r w:rsidR="00D077B4" w:rsidRPr="007E36F7">
        <w:rPr>
          <w:rFonts w:ascii="仿宋" w:eastAsia="仿宋" w:hAnsi="仿宋" w:hint="eastAsia"/>
          <w:kern w:val="0"/>
          <w:sz w:val="32"/>
          <w:szCs w:val="32"/>
        </w:rPr>
        <w:t>化学品的使用安全</w:t>
      </w:r>
      <w:r w:rsidR="0023409C" w:rsidRPr="007E36F7">
        <w:rPr>
          <w:rFonts w:ascii="仿宋" w:eastAsia="仿宋" w:hAnsi="仿宋" w:hint="eastAsia"/>
          <w:kern w:val="0"/>
          <w:sz w:val="32"/>
          <w:szCs w:val="32"/>
        </w:rPr>
        <w:t>。</w:t>
      </w:r>
    </w:p>
    <w:p w:rsidR="00605C72" w:rsidRPr="007E36F7" w:rsidRDefault="00D077B4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" w:eastAsia="仿宋" w:hAnsi="仿宋" w:cs="仿宋_GB2312"/>
          <w:kern w:val="0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</w:t>
      </w:r>
      <w:r w:rsidR="00605C72"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十七</w:t>
      </w: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条</w:t>
      </w:r>
      <w:r w:rsidR="00605C72"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 易制毒、易制</w:t>
      </w:r>
      <w:proofErr w:type="gramStart"/>
      <w:r w:rsidR="00605C72" w:rsidRPr="007E36F7">
        <w:rPr>
          <w:rFonts w:ascii="仿宋" w:eastAsia="仿宋" w:hAnsi="仿宋" w:cs="仿宋_GB2312" w:hint="eastAsia"/>
          <w:kern w:val="0"/>
          <w:sz w:val="32"/>
          <w:szCs w:val="32"/>
        </w:rPr>
        <w:t>爆</w:t>
      </w:r>
      <w:proofErr w:type="gramEnd"/>
      <w:r w:rsidR="00B764A4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r w:rsidR="00605C72"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化学品使用时，</w:t>
      </w:r>
      <w:r w:rsidR="00B764A4" w:rsidRPr="007E36F7">
        <w:rPr>
          <w:rFonts w:ascii="仿宋" w:eastAsia="仿宋" w:hAnsi="仿宋" w:cs="仿宋_GB2312" w:hint="eastAsia"/>
          <w:kern w:val="0"/>
          <w:sz w:val="32"/>
          <w:szCs w:val="32"/>
        </w:rPr>
        <w:t>实验室</w:t>
      </w:r>
      <w:r w:rsidR="00605C72" w:rsidRPr="007E36F7">
        <w:rPr>
          <w:rFonts w:ascii="仿宋" w:eastAsia="仿宋" w:hAnsi="仿宋" w:cs="仿宋_GB2312" w:hint="eastAsia"/>
          <w:kern w:val="0"/>
          <w:sz w:val="32"/>
          <w:szCs w:val="32"/>
        </w:rPr>
        <w:t>负责人应负监管之责，确保每个实验员人身安全。</w:t>
      </w:r>
    </w:p>
    <w:p w:rsidR="00225166" w:rsidRPr="007E36F7" w:rsidRDefault="00605C72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第十八条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 xml:space="preserve"> 任何个人不得从无销售易制毒、易制</w:t>
      </w:r>
      <w:proofErr w:type="gramStart"/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爆</w:t>
      </w:r>
      <w:proofErr w:type="gramEnd"/>
      <w:r w:rsidR="00B764A4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化学品资质的公司私自购买易制毒、易制</w:t>
      </w:r>
      <w:proofErr w:type="gramStart"/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爆</w:t>
      </w:r>
      <w:proofErr w:type="gramEnd"/>
      <w:r w:rsidR="00B764A4" w:rsidRPr="007E36F7">
        <w:rPr>
          <w:rFonts w:ascii="仿宋" w:eastAsia="仿宋" w:hAnsi="仿宋" w:cs="仿宋_GB2312" w:hint="eastAsia"/>
          <w:kern w:val="0"/>
          <w:sz w:val="32"/>
          <w:szCs w:val="32"/>
        </w:rPr>
        <w:t>危险</w:t>
      </w:r>
      <w:r w:rsidRPr="007E36F7">
        <w:rPr>
          <w:rFonts w:ascii="仿宋" w:eastAsia="仿宋" w:hAnsi="仿宋" w:cs="仿宋_GB2312" w:hint="eastAsia"/>
          <w:kern w:val="0"/>
          <w:sz w:val="32"/>
          <w:szCs w:val="32"/>
        </w:rPr>
        <w:t>化学品，</w:t>
      </w:r>
      <w:r w:rsidR="00225166" w:rsidRPr="007E36F7">
        <w:rPr>
          <w:rFonts w:ascii="仿宋" w:eastAsia="仿宋" w:hAnsi="仿宋" w:hint="eastAsia"/>
          <w:sz w:val="32"/>
          <w:szCs w:val="32"/>
        </w:rPr>
        <w:t>如有违反，产生的法律责任，由购买人自行承担。不妥善保存</w:t>
      </w:r>
      <w:r w:rsidRPr="007E36F7">
        <w:rPr>
          <w:rFonts w:ascii="仿宋" w:eastAsia="仿宋" w:hAnsi="仿宋" w:hint="eastAsia"/>
          <w:sz w:val="32"/>
          <w:szCs w:val="32"/>
        </w:rPr>
        <w:t>易制毒、</w:t>
      </w:r>
      <w:r w:rsidR="00225166" w:rsidRPr="007E36F7">
        <w:rPr>
          <w:rFonts w:ascii="仿宋" w:eastAsia="仿宋" w:hAnsi="仿宋" w:hint="eastAsia"/>
          <w:sz w:val="32"/>
          <w:szCs w:val="32"/>
        </w:rPr>
        <w:t>易制</w:t>
      </w:r>
      <w:proofErr w:type="gramStart"/>
      <w:r w:rsidR="00225166" w:rsidRPr="007E36F7">
        <w:rPr>
          <w:rFonts w:ascii="仿宋" w:eastAsia="仿宋" w:hAnsi="仿宋" w:hint="eastAsia"/>
          <w:sz w:val="32"/>
          <w:szCs w:val="32"/>
        </w:rPr>
        <w:t>爆</w:t>
      </w:r>
      <w:proofErr w:type="gramEnd"/>
      <w:r w:rsidR="00B764A4" w:rsidRPr="007E36F7">
        <w:rPr>
          <w:rFonts w:ascii="仿宋" w:eastAsia="仿宋" w:hAnsi="仿宋" w:hint="eastAsia"/>
          <w:sz w:val="32"/>
          <w:szCs w:val="32"/>
        </w:rPr>
        <w:t>危险</w:t>
      </w:r>
      <w:r w:rsidR="00225166" w:rsidRPr="007E36F7">
        <w:rPr>
          <w:rFonts w:ascii="仿宋" w:eastAsia="仿宋" w:hAnsi="仿宋" w:hint="eastAsia"/>
          <w:sz w:val="32"/>
          <w:szCs w:val="32"/>
        </w:rPr>
        <w:t>化学品出现安全问题的</w:t>
      </w:r>
      <w:r w:rsidR="00B764A4" w:rsidRPr="007E36F7">
        <w:rPr>
          <w:rFonts w:ascii="仿宋" w:eastAsia="仿宋" w:hAnsi="仿宋" w:hint="eastAsia"/>
          <w:sz w:val="32"/>
          <w:szCs w:val="32"/>
        </w:rPr>
        <w:t>实验室</w:t>
      </w:r>
      <w:r w:rsidR="00225166" w:rsidRPr="007E36F7">
        <w:rPr>
          <w:rFonts w:ascii="仿宋" w:eastAsia="仿宋" w:hAnsi="仿宋" w:hint="eastAsia"/>
          <w:sz w:val="32"/>
          <w:szCs w:val="32"/>
        </w:rPr>
        <w:t>，</w:t>
      </w:r>
      <w:r w:rsidRPr="007E36F7">
        <w:rPr>
          <w:rFonts w:ascii="仿宋" w:eastAsia="仿宋" w:hAnsi="仿宋" w:hint="eastAsia"/>
          <w:sz w:val="32"/>
          <w:szCs w:val="32"/>
        </w:rPr>
        <w:t>由</w:t>
      </w:r>
      <w:r w:rsidR="00B764A4" w:rsidRPr="007E36F7">
        <w:rPr>
          <w:rFonts w:ascii="仿宋" w:eastAsia="仿宋" w:hAnsi="仿宋" w:hint="eastAsia"/>
          <w:sz w:val="32"/>
          <w:szCs w:val="32"/>
        </w:rPr>
        <w:t>实验室</w:t>
      </w:r>
      <w:r w:rsidRPr="007E36F7">
        <w:rPr>
          <w:rFonts w:ascii="仿宋" w:eastAsia="仿宋" w:hAnsi="仿宋" w:hint="eastAsia"/>
          <w:sz w:val="32"/>
          <w:szCs w:val="32"/>
        </w:rPr>
        <w:t>负责人</w:t>
      </w:r>
      <w:r w:rsidR="00225166" w:rsidRPr="007E36F7">
        <w:rPr>
          <w:rFonts w:ascii="仿宋" w:eastAsia="仿宋" w:hAnsi="仿宋" w:hint="eastAsia"/>
          <w:sz w:val="32"/>
          <w:szCs w:val="32"/>
        </w:rPr>
        <w:t>承担直接管理责任。</w:t>
      </w:r>
    </w:p>
    <w:p w:rsidR="00A71049" w:rsidRPr="007E36F7" w:rsidRDefault="00C551FD" w:rsidP="007E36F7">
      <w:pPr>
        <w:autoSpaceDE w:val="0"/>
        <w:autoSpaceDN w:val="0"/>
        <w:adjustRightInd w:val="0"/>
        <w:snapToGrid w:val="0"/>
        <w:spacing w:line="560" w:lineRule="exact"/>
        <w:ind w:firstLineChars="200" w:firstLine="643"/>
        <w:rPr>
          <w:rFonts w:ascii="仿宋" w:eastAsia="仿宋" w:hAnsi="仿宋"/>
          <w:sz w:val="32"/>
          <w:szCs w:val="32"/>
        </w:rPr>
      </w:pPr>
      <w:r w:rsidRPr="007E36F7">
        <w:rPr>
          <w:rFonts w:ascii="楷体" w:eastAsia="楷体" w:hAnsi="楷体" w:cs="仿宋_GB2312" w:hint="eastAsia"/>
          <w:b/>
          <w:kern w:val="0"/>
          <w:sz w:val="32"/>
          <w:szCs w:val="32"/>
        </w:rPr>
        <w:t>第十九条</w:t>
      </w:r>
      <w:r w:rsidRPr="007E36F7">
        <w:rPr>
          <w:rFonts w:ascii="仿宋" w:eastAsia="仿宋" w:hAnsi="仿宋" w:hint="eastAsia"/>
          <w:sz w:val="32"/>
          <w:szCs w:val="32"/>
        </w:rPr>
        <w:t xml:space="preserve"> 本办法自发布之日起</w:t>
      </w:r>
      <w:r w:rsidR="00BE635A" w:rsidRPr="007E36F7">
        <w:rPr>
          <w:rFonts w:ascii="仿宋" w:eastAsia="仿宋" w:hAnsi="仿宋" w:hint="eastAsia"/>
          <w:sz w:val="32"/>
          <w:szCs w:val="32"/>
        </w:rPr>
        <w:t>生效</w:t>
      </w:r>
      <w:r w:rsidRPr="007E36F7">
        <w:rPr>
          <w:rFonts w:ascii="仿宋" w:eastAsia="仿宋" w:hAnsi="仿宋" w:hint="eastAsia"/>
          <w:sz w:val="32"/>
          <w:szCs w:val="32"/>
        </w:rPr>
        <w:t>。</w:t>
      </w:r>
    </w:p>
    <w:p w:rsidR="00BE635A" w:rsidRPr="00D053D5" w:rsidRDefault="00BE635A" w:rsidP="007E36F7">
      <w:pPr>
        <w:autoSpaceDE w:val="0"/>
        <w:autoSpaceDN w:val="0"/>
        <w:adjustRightInd w:val="0"/>
        <w:snapToGrid w:val="0"/>
        <w:spacing w:line="560" w:lineRule="exact"/>
        <w:ind w:firstLineChars="1550" w:firstLine="4960"/>
        <w:rPr>
          <w:rFonts w:ascii="仿宋_GB2312" w:eastAsia="仿宋_GB2312"/>
          <w:sz w:val="32"/>
          <w:szCs w:val="32"/>
        </w:rPr>
      </w:pPr>
      <w:r w:rsidRPr="00D053D5">
        <w:rPr>
          <w:rFonts w:ascii="仿宋_GB2312" w:eastAsia="仿宋_GB2312" w:hint="eastAsia"/>
          <w:sz w:val="32"/>
          <w:szCs w:val="32"/>
        </w:rPr>
        <w:t>厦门大学生命科学学院</w:t>
      </w:r>
    </w:p>
    <w:p w:rsidR="007E36F7" w:rsidRDefault="00BE635A" w:rsidP="007E36F7">
      <w:pPr>
        <w:autoSpaceDE w:val="0"/>
        <w:autoSpaceDN w:val="0"/>
        <w:adjustRightInd w:val="0"/>
        <w:snapToGrid w:val="0"/>
        <w:spacing w:line="560" w:lineRule="exact"/>
        <w:ind w:right="40" w:firstLine="480"/>
        <w:jc w:val="right"/>
        <w:rPr>
          <w:rFonts w:ascii="仿宋_GB2312" w:eastAsia="仿宋_GB2312"/>
          <w:sz w:val="32"/>
          <w:szCs w:val="32"/>
        </w:rPr>
      </w:pPr>
      <w:r w:rsidRPr="00D053D5">
        <w:rPr>
          <w:rFonts w:ascii="仿宋_GB2312" w:eastAsia="仿宋_GB2312" w:hint="eastAsia"/>
          <w:sz w:val="32"/>
          <w:szCs w:val="32"/>
        </w:rPr>
        <w:t>20</w:t>
      </w:r>
      <w:r w:rsidR="00B764A4">
        <w:rPr>
          <w:rFonts w:ascii="仿宋_GB2312" w:eastAsia="仿宋_GB2312"/>
          <w:sz w:val="32"/>
          <w:szCs w:val="32"/>
        </w:rPr>
        <w:t>20</w:t>
      </w:r>
      <w:r w:rsidRPr="00D053D5">
        <w:rPr>
          <w:rFonts w:ascii="仿宋_GB2312" w:eastAsia="仿宋_GB2312" w:hint="eastAsia"/>
          <w:sz w:val="32"/>
          <w:szCs w:val="32"/>
        </w:rPr>
        <w:t>年</w:t>
      </w:r>
      <w:r w:rsidR="00B764A4">
        <w:rPr>
          <w:rFonts w:ascii="仿宋_GB2312" w:eastAsia="仿宋_GB2312"/>
          <w:sz w:val="32"/>
          <w:szCs w:val="32"/>
        </w:rPr>
        <w:t>8</w:t>
      </w:r>
      <w:r w:rsidRPr="00D053D5">
        <w:rPr>
          <w:rFonts w:ascii="仿宋_GB2312" w:eastAsia="仿宋_GB2312" w:hint="eastAsia"/>
          <w:sz w:val="32"/>
          <w:szCs w:val="32"/>
        </w:rPr>
        <w:t>月</w:t>
      </w:r>
      <w:r w:rsidR="00B764A4">
        <w:rPr>
          <w:rFonts w:ascii="仿宋_GB2312" w:eastAsia="仿宋_GB2312"/>
          <w:sz w:val="32"/>
          <w:szCs w:val="32"/>
        </w:rPr>
        <w:t>27</w:t>
      </w:r>
      <w:r w:rsidRPr="00D053D5">
        <w:rPr>
          <w:rFonts w:ascii="仿宋_GB2312" w:eastAsia="仿宋_GB2312" w:hint="eastAsia"/>
          <w:sz w:val="32"/>
          <w:szCs w:val="32"/>
        </w:rPr>
        <w:t>日</w:t>
      </w:r>
    </w:p>
    <w:p w:rsidR="007E36F7" w:rsidRDefault="007E36F7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 w:rsidR="00BE635A" w:rsidRPr="00D053D5" w:rsidRDefault="00BE635A" w:rsidP="007E36F7">
      <w:pPr>
        <w:autoSpaceDE w:val="0"/>
        <w:autoSpaceDN w:val="0"/>
        <w:adjustRightInd w:val="0"/>
        <w:snapToGrid w:val="0"/>
        <w:spacing w:line="560" w:lineRule="exact"/>
        <w:ind w:right="40" w:firstLine="480"/>
        <w:jc w:val="right"/>
        <w:rPr>
          <w:rFonts w:ascii="仿宋_GB2312" w:eastAsia="仿宋_GB2312" w:hAnsi="宋体" w:cs="仿宋_GB2312"/>
          <w:kern w:val="0"/>
          <w:sz w:val="32"/>
          <w:szCs w:val="32"/>
        </w:rPr>
      </w:pPr>
    </w:p>
    <w:p w:rsidR="00C41B81" w:rsidRPr="00D910B4" w:rsidRDefault="00C41B81" w:rsidP="00186CF7">
      <w:pPr>
        <w:jc w:val="left"/>
        <w:rPr>
          <w:sz w:val="24"/>
          <w:szCs w:val="24"/>
        </w:rPr>
      </w:pPr>
      <w:r w:rsidRPr="00D910B4">
        <w:rPr>
          <w:rFonts w:hint="eastAsia"/>
          <w:sz w:val="24"/>
          <w:szCs w:val="24"/>
        </w:rPr>
        <w:t>附表</w:t>
      </w:r>
      <w:r w:rsidRPr="00D910B4">
        <w:rPr>
          <w:rFonts w:hint="eastAsia"/>
          <w:sz w:val="24"/>
          <w:szCs w:val="24"/>
        </w:rPr>
        <w:t>1</w:t>
      </w:r>
    </w:p>
    <w:p w:rsidR="00186CF7" w:rsidRPr="00C41B81" w:rsidRDefault="00186CF7" w:rsidP="00186CF7">
      <w:pPr>
        <w:spacing w:line="360" w:lineRule="auto"/>
        <w:jc w:val="center"/>
        <w:rPr>
          <w:rFonts w:asciiTheme="minorEastAsia" w:hAnsiTheme="minorEastAsia"/>
          <w:b/>
          <w:sz w:val="28"/>
          <w:szCs w:val="28"/>
        </w:rPr>
      </w:pPr>
      <w:r w:rsidRPr="00C41B81">
        <w:rPr>
          <w:rFonts w:asciiTheme="minorEastAsia" w:hAnsiTheme="minorEastAsia" w:hint="eastAsia"/>
          <w:b/>
          <w:sz w:val="28"/>
          <w:szCs w:val="28"/>
        </w:rPr>
        <w:t>易制毒化学品</w:t>
      </w:r>
      <w:r w:rsidR="00DD0166">
        <w:rPr>
          <w:rFonts w:asciiTheme="minorEastAsia" w:hAnsiTheme="minorEastAsia" w:hint="eastAsia"/>
          <w:b/>
          <w:sz w:val="28"/>
          <w:szCs w:val="28"/>
        </w:rPr>
        <w:t>分类和品种</w:t>
      </w:r>
      <w:r w:rsidRPr="00C41B81">
        <w:rPr>
          <w:rFonts w:asciiTheme="minorEastAsia" w:hAnsiTheme="minorEastAsia" w:hint="eastAsia"/>
          <w:b/>
          <w:sz w:val="28"/>
          <w:szCs w:val="28"/>
        </w:rPr>
        <w:t>目录</w:t>
      </w:r>
      <w:r w:rsidR="00B60473">
        <w:rPr>
          <w:rFonts w:asciiTheme="minorEastAsia" w:hAnsiTheme="minorEastAsia" w:hint="eastAsia"/>
          <w:b/>
          <w:sz w:val="28"/>
          <w:szCs w:val="28"/>
        </w:rPr>
        <w:t>（2018版）</w:t>
      </w:r>
    </w:p>
    <w:tbl>
      <w:tblPr>
        <w:tblW w:w="837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701"/>
        <w:gridCol w:w="283"/>
        <w:gridCol w:w="2552"/>
        <w:gridCol w:w="141"/>
        <w:gridCol w:w="1418"/>
        <w:gridCol w:w="1276"/>
      </w:tblGrid>
      <w:tr w:rsidR="00186CF7" w:rsidRPr="00186CF7" w:rsidTr="0036561B">
        <w:trPr>
          <w:trHeight w:val="52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36561B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656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类别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36561B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656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品名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36561B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656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别名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36561B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656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分子式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36561B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36561B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22"/>
              </w:rPr>
              <w:t>CAS</w:t>
            </w:r>
            <w:r w:rsidRPr="0036561B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</w:rPr>
              <w:t>号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－苯基－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－丙酮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苯基丙酮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苄基丙酮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苄基甲基酮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C9H10O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103-79-7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3,4-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亚甲基二氧苯基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丙酮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胡椒基甲基酮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胡椒基丙酮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>4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－亚甲二氧基苄基甲基酮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C10H10O3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4676-39-5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溴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丙酮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溴代苯丙酮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 1-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溴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丙酮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C9H9BrO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23022-83-5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氧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苯基丁腈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-3-</w:t>
            </w: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氧代丁腈</w:t>
            </w:r>
            <w:proofErr w:type="gramEnd"/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 α-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苯乙酰乙腈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 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>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苯基乙酰基乙腈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C10H9NO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4468-48-8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胡椒醛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3,4-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亚甲基二氧苯甲醛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C8H6O3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120-57-0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黄樟素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黄樟油素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萨富罗尔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C10H10O2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94-59-7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异黄樟素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丙烯基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-1,2-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亚甲二氧基苯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C10H10O2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120-58-1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－乙酰</w:t>
            </w: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邻氨基苯</w:t>
            </w:r>
            <w:proofErr w:type="gramEnd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酸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邻</w:t>
            </w:r>
            <w:proofErr w:type="gramEnd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乙酰氨基苯甲酸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 N-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丙基胺基苯甲酸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 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乙酸胺基苯甲酸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C9H9NO3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89-52-1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邻氨基苯甲酸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氨基苯甲酸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 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-6-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甲基异腈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維生素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L1; 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氨基苯甲酸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C7H7NO2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118-92-3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麦角酸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C16H16N2O2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82-58-6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麦角胺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C33H35N5O5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113-15-5</w:t>
            </w:r>
          </w:p>
        </w:tc>
      </w:tr>
      <w:tr w:rsidR="00186CF7" w:rsidRPr="00186CF7" w:rsidTr="005A077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麦角新碱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爱谷米</w:t>
            </w: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特</w:t>
            </w:r>
            <w:proofErr w:type="gramEnd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邻碱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C19H23N3O2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60-79-7</w:t>
            </w:r>
          </w:p>
        </w:tc>
      </w:tr>
      <w:tr w:rsidR="00186CF7" w:rsidRPr="00186CF7" w:rsidTr="005A0777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羟</w:t>
            </w:r>
            <w:proofErr w:type="gramEnd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亚胺（及其盐类）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</w:t>
            </w: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羟基环戊基</w:t>
            </w:r>
            <w:proofErr w:type="gramEnd"/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氯苯基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-N-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甲基亚胺基酮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C13H16CLNOHCL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90717-16-1</w:t>
            </w:r>
          </w:p>
        </w:tc>
      </w:tr>
      <w:tr w:rsidR="00186CF7" w:rsidRPr="00186CF7" w:rsidTr="005A0777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（新增）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苯乙基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哌啶酮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N-(2-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苯乙基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)-4-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哌啶酮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 1-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苯乙基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-4-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哌啶酮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 N-(2-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苯乙基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)-4-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哌啶酮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C13H17NO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F33A79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hyperlink r:id="rId7" w:history="1">
              <w:r w:rsidR="00186CF7" w:rsidRPr="00413F9A">
                <w:rPr>
                  <w:rFonts w:ascii="Times New Roman" w:eastAsia="宋体" w:hAnsi="Times New Roman" w:cs="Times New Roman"/>
                  <w:color w:val="000000"/>
                  <w:kern w:val="0"/>
                  <w:szCs w:val="21"/>
                </w:rPr>
                <w:t>39742-60-4</w:t>
              </w:r>
            </w:hyperlink>
          </w:p>
        </w:tc>
      </w:tr>
      <w:tr w:rsidR="00186CF7" w:rsidRPr="00186CF7" w:rsidTr="005A0777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lastRenderedPageBreak/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（新增）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苯胺基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-N-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苯乙基哌啶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4-ANPP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C19H24N2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21409-26-7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（新增）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N-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β-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氯代甲基苯丙胺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氯代麻黄碱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氯麻黄碱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*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C10H14ClN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25394-33-6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86CF7" w:rsidRPr="00186CF7" w:rsidRDefault="00186CF7" w:rsidP="00186C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麻黄素、伪麻黄素、</w:t>
            </w: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消旋麻黄素</w:t>
            </w:r>
            <w:proofErr w:type="gramEnd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、去甲麻黄素、甲基麻黄素、麻黄浸膏、麻黄浸膏粉等麻黄素类物质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（新增）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溴素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溴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液溴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Br2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7726-95-6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  <w:t>（新增）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-1-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丙酮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</w:t>
            </w: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乙基甲酮</w:t>
            </w:r>
            <w:proofErr w:type="gramEnd"/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丙酰苯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乙基苯基酮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C9H10O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93-55-0</w:t>
            </w:r>
          </w:p>
        </w:tc>
      </w:tr>
      <w:tr w:rsidR="00186CF7" w:rsidRPr="00186CF7" w:rsidTr="0036561B">
        <w:trPr>
          <w:trHeight w:val="640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苯乙酸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α-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甲苯甲酸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苯醋酸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C8H8O2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103-82-2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醋</w:t>
            </w:r>
            <w:proofErr w:type="gramEnd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酸酐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酸酐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</w:t>
            </w: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酐</w:t>
            </w:r>
            <w:proofErr w:type="gram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(CH3CO)2O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108-24-7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三氯甲烷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氯仿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哥罗仿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CHCl3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67-66-3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哌啶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氮六环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氮杂环己烷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六氢吡啶</w:t>
            </w:r>
            <w:proofErr w:type="gramEnd"/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C5H11N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110-89-4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乙醚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1,1-</w:t>
            </w: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氧代二</w:t>
            </w:r>
            <w:proofErr w:type="gramEnd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乙烷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C4H10O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60-29-7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甲苯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苯基甲烷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C7H8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108-88-3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丙酮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二甲酮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 2-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丙酮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CH3COCH3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67-64-1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甲基乙基酮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丁酮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丁酮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 2-</w:t>
            </w:r>
            <w:proofErr w:type="gramStart"/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氧代丁烷</w:t>
            </w:r>
            <w:proofErr w:type="gramEnd"/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br/>
              <w:t>5-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丁酮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甲乙酮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CH3COCH2CH3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78-93-3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高锰酸钾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灰锰氧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过锰酸钾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KMnO4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7722-64-7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硫酸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硫酸浓缩液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; 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电瓶酸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;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H2SO4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7664-93-9</w:t>
            </w:r>
          </w:p>
        </w:tc>
      </w:tr>
      <w:tr w:rsidR="00186CF7" w:rsidRPr="00186CF7" w:rsidTr="00186CF7">
        <w:trPr>
          <w:trHeight w:val="765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第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III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盐酸</w:t>
            </w:r>
          </w:p>
        </w:tc>
        <w:tc>
          <w:tcPr>
            <w:tcW w:w="28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氯化氢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HCl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7647-01-0</w:t>
            </w:r>
          </w:p>
        </w:tc>
      </w:tr>
      <w:tr w:rsidR="00186CF7" w:rsidRPr="00186CF7" w:rsidTr="00186CF7">
        <w:trPr>
          <w:trHeight w:val="765"/>
        </w:trPr>
        <w:tc>
          <w:tcPr>
            <w:tcW w:w="83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6CF7" w:rsidRPr="00186CF7" w:rsidRDefault="00186CF7" w:rsidP="00186CF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备注：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、第一类、第二类所列物质可能存在的盐类，也纳入管制。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br/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413F9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、第一类中带有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*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标记的品种为药品类易制毒化学品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(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包括原料药及其单方制剂</w:t>
            </w:r>
            <w:r w:rsidRPr="00186CF7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)</w:t>
            </w:r>
            <w:r w:rsidRPr="00186CF7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。</w:t>
            </w:r>
          </w:p>
        </w:tc>
      </w:tr>
    </w:tbl>
    <w:p w:rsidR="00C41B81" w:rsidRPr="00C41B81" w:rsidRDefault="00C41B81" w:rsidP="00186CF7">
      <w:pPr>
        <w:jc w:val="left"/>
        <w:rPr>
          <w:sz w:val="24"/>
          <w:szCs w:val="24"/>
        </w:rPr>
      </w:pPr>
      <w:r w:rsidRPr="00C41B81">
        <w:rPr>
          <w:rFonts w:hint="eastAsia"/>
          <w:sz w:val="24"/>
          <w:szCs w:val="24"/>
        </w:rPr>
        <w:lastRenderedPageBreak/>
        <w:t>附表</w:t>
      </w:r>
      <w:r w:rsidRPr="00C41B81">
        <w:rPr>
          <w:rFonts w:hint="eastAsia"/>
          <w:sz w:val="24"/>
          <w:szCs w:val="24"/>
        </w:rPr>
        <w:t>2</w:t>
      </w:r>
    </w:p>
    <w:p w:rsidR="00413F9A" w:rsidRPr="00C41B81" w:rsidRDefault="00413F9A" w:rsidP="00413F9A">
      <w:pPr>
        <w:spacing w:line="360" w:lineRule="auto"/>
        <w:jc w:val="center"/>
        <w:rPr>
          <w:b/>
          <w:sz w:val="28"/>
          <w:szCs w:val="28"/>
        </w:rPr>
      </w:pPr>
      <w:r w:rsidRPr="00C41B81">
        <w:rPr>
          <w:rFonts w:hint="eastAsia"/>
          <w:b/>
          <w:sz w:val="28"/>
          <w:szCs w:val="28"/>
        </w:rPr>
        <w:t>易制</w:t>
      </w:r>
      <w:proofErr w:type="gramStart"/>
      <w:r w:rsidRPr="00C41B81">
        <w:rPr>
          <w:rFonts w:hint="eastAsia"/>
          <w:b/>
          <w:sz w:val="28"/>
          <w:szCs w:val="28"/>
        </w:rPr>
        <w:t>爆</w:t>
      </w:r>
      <w:proofErr w:type="gramEnd"/>
      <w:r w:rsidRPr="00C41B81">
        <w:rPr>
          <w:rFonts w:hint="eastAsia"/>
          <w:b/>
          <w:sz w:val="28"/>
          <w:szCs w:val="28"/>
        </w:rPr>
        <w:t>危险化学品名录（</w:t>
      </w:r>
      <w:r w:rsidRPr="00C41B81">
        <w:rPr>
          <w:rFonts w:hint="eastAsia"/>
          <w:b/>
          <w:sz w:val="28"/>
          <w:szCs w:val="28"/>
        </w:rPr>
        <w:t>2017</w:t>
      </w:r>
      <w:r w:rsidRPr="00C41B81">
        <w:rPr>
          <w:rFonts w:hint="eastAsia"/>
          <w:b/>
          <w:sz w:val="28"/>
          <w:szCs w:val="28"/>
        </w:rPr>
        <w:t>版）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605"/>
        <w:gridCol w:w="1557"/>
        <w:gridCol w:w="8"/>
        <w:gridCol w:w="1793"/>
        <w:gridCol w:w="40"/>
        <w:gridCol w:w="2562"/>
      </w:tblGrid>
      <w:tr w:rsidR="00413F9A" w:rsidRPr="00413F9A" w:rsidTr="00830F0B">
        <w:trPr>
          <w:cantSplit/>
          <w:trHeight w:val="533"/>
          <w:tblHeader/>
        </w:trPr>
        <w:tc>
          <w:tcPr>
            <w:tcW w:w="907" w:type="dxa"/>
            <w:vAlign w:val="center"/>
          </w:tcPr>
          <w:p w:rsidR="00413F9A" w:rsidRPr="00830F0B" w:rsidRDefault="00413F9A" w:rsidP="005A0777">
            <w:pPr>
              <w:jc w:val="center"/>
              <w:rPr>
                <w:b/>
                <w:sz w:val="22"/>
              </w:rPr>
            </w:pPr>
            <w:r w:rsidRPr="00830F0B">
              <w:rPr>
                <w:b/>
                <w:sz w:val="22"/>
              </w:rPr>
              <w:t>序号</w:t>
            </w:r>
          </w:p>
        </w:tc>
        <w:tc>
          <w:tcPr>
            <w:tcW w:w="1605" w:type="dxa"/>
            <w:vAlign w:val="center"/>
          </w:tcPr>
          <w:p w:rsidR="00413F9A" w:rsidRPr="00830F0B" w:rsidRDefault="00413F9A" w:rsidP="005A0777">
            <w:pPr>
              <w:jc w:val="center"/>
              <w:rPr>
                <w:b/>
                <w:sz w:val="22"/>
              </w:rPr>
            </w:pPr>
            <w:r w:rsidRPr="00830F0B">
              <w:rPr>
                <w:b/>
                <w:sz w:val="22"/>
              </w:rPr>
              <w:t>品名</w:t>
            </w:r>
          </w:p>
        </w:tc>
        <w:tc>
          <w:tcPr>
            <w:tcW w:w="1557" w:type="dxa"/>
            <w:vAlign w:val="center"/>
          </w:tcPr>
          <w:p w:rsidR="00413F9A" w:rsidRPr="00830F0B" w:rsidRDefault="00413F9A" w:rsidP="005A0777">
            <w:pPr>
              <w:jc w:val="center"/>
              <w:rPr>
                <w:b/>
                <w:sz w:val="22"/>
              </w:rPr>
            </w:pPr>
            <w:r w:rsidRPr="00830F0B">
              <w:rPr>
                <w:b/>
                <w:sz w:val="22"/>
              </w:rPr>
              <w:t>别名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830F0B" w:rsidRDefault="00413F9A" w:rsidP="005A0777">
            <w:pPr>
              <w:jc w:val="center"/>
              <w:rPr>
                <w:b/>
                <w:sz w:val="22"/>
              </w:rPr>
            </w:pPr>
            <w:r w:rsidRPr="00830F0B">
              <w:rPr>
                <w:b/>
                <w:sz w:val="22"/>
              </w:rPr>
              <w:t>CAS</w:t>
            </w:r>
            <w:r w:rsidRPr="00830F0B">
              <w:rPr>
                <w:b/>
                <w:sz w:val="22"/>
              </w:rPr>
              <w:t>号</w:t>
            </w:r>
          </w:p>
        </w:tc>
        <w:tc>
          <w:tcPr>
            <w:tcW w:w="2562" w:type="dxa"/>
            <w:vAlign w:val="center"/>
          </w:tcPr>
          <w:p w:rsidR="00413F9A" w:rsidRPr="00830F0B" w:rsidRDefault="00413F9A" w:rsidP="005A0777">
            <w:pPr>
              <w:spacing w:line="0" w:lineRule="atLeast"/>
              <w:ind w:leftChars="-9" w:left="5" w:hangingChars="11" w:hanging="24"/>
              <w:jc w:val="center"/>
              <w:rPr>
                <w:b/>
                <w:sz w:val="22"/>
              </w:rPr>
            </w:pPr>
            <w:r w:rsidRPr="00830F0B">
              <w:rPr>
                <w:b/>
                <w:sz w:val="22"/>
              </w:rPr>
              <w:t>主要的燃爆</w:t>
            </w:r>
          </w:p>
          <w:p w:rsidR="00413F9A" w:rsidRPr="00830F0B" w:rsidRDefault="00413F9A" w:rsidP="005A0777">
            <w:pPr>
              <w:spacing w:line="0" w:lineRule="atLeast"/>
              <w:jc w:val="center"/>
              <w:rPr>
                <w:b/>
                <w:sz w:val="22"/>
              </w:rPr>
            </w:pPr>
            <w:r w:rsidRPr="00830F0B">
              <w:rPr>
                <w:b/>
                <w:sz w:val="22"/>
              </w:rPr>
              <w:t>危险性分类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8472" w:type="dxa"/>
            <w:gridSpan w:val="7"/>
            <w:vAlign w:val="center"/>
          </w:tcPr>
          <w:p w:rsidR="00413F9A" w:rsidRPr="00413F9A" w:rsidRDefault="00413F9A" w:rsidP="00D94E58">
            <w:pPr>
              <w:spacing w:line="0" w:lineRule="atLeast"/>
              <w:rPr>
                <w:rFonts w:eastAsia="黑体"/>
                <w:szCs w:val="21"/>
              </w:rPr>
            </w:pPr>
            <w:r w:rsidRPr="00413F9A">
              <w:rPr>
                <w:rFonts w:eastAsia="黑体"/>
                <w:szCs w:val="21"/>
              </w:rPr>
              <w:t>1</w:t>
            </w:r>
            <w:r w:rsidRPr="005A0777">
              <w:rPr>
                <w:szCs w:val="21"/>
              </w:rPr>
              <w:t xml:space="preserve"> </w:t>
            </w:r>
            <w:r w:rsidRPr="005A0777">
              <w:rPr>
                <w:szCs w:val="21"/>
              </w:rPr>
              <w:t>酸类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1.1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硝酸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7697-37-2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氧化性液体，类别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1.2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发烟硝酸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52583-42-3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氧化性液体，类别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548"/>
        </w:trPr>
        <w:tc>
          <w:tcPr>
            <w:tcW w:w="907" w:type="dxa"/>
            <w:vMerge w:val="restart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1.3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34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高氯酸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浓度＞</w:t>
            </w:r>
            <w:r w:rsidRPr="00413F9A">
              <w:rPr>
                <w:szCs w:val="21"/>
              </w:rPr>
              <w:t>72%]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过氯酸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7601-90-3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413F9A">
            <w:pPr>
              <w:spacing w:line="0" w:lineRule="atLeast"/>
              <w:ind w:firstLineChars="9" w:firstLine="19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氧化性液体，类别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497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34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高氯酸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浓度</w:t>
            </w:r>
            <w:r w:rsidRPr="00413F9A">
              <w:rPr>
                <w:szCs w:val="21"/>
              </w:rPr>
              <w:t>50%</w:t>
            </w:r>
            <w:r w:rsidRPr="00413F9A">
              <w:rPr>
                <w:szCs w:val="21"/>
              </w:rPr>
              <w:t>～</w:t>
            </w:r>
            <w:r w:rsidRPr="00413F9A">
              <w:rPr>
                <w:szCs w:val="21"/>
              </w:rPr>
              <w:t>72%]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氧化性液体，类别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396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34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高氯酸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浓度</w:t>
            </w:r>
            <w:r w:rsidRPr="00413F9A">
              <w:rPr>
                <w:szCs w:val="21"/>
              </w:rPr>
              <w:t>≤50%]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氧化性液体，类别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8472" w:type="dxa"/>
            <w:gridSpan w:val="7"/>
            <w:vAlign w:val="center"/>
          </w:tcPr>
          <w:p w:rsidR="00413F9A" w:rsidRPr="00413F9A" w:rsidRDefault="00413F9A" w:rsidP="00D94E58">
            <w:pPr>
              <w:spacing w:line="0" w:lineRule="atLeast"/>
              <w:jc w:val="left"/>
              <w:rPr>
                <w:szCs w:val="21"/>
              </w:rPr>
            </w:pPr>
            <w:r w:rsidRPr="00413F9A">
              <w:rPr>
                <w:rFonts w:eastAsia="黑体"/>
                <w:szCs w:val="21"/>
              </w:rPr>
              <w:t xml:space="preserve">2 </w:t>
            </w:r>
            <w:r w:rsidRPr="005A0777">
              <w:rPr>
                <w:szCs w:val="21"/>
              </w:rPr>
              <w:t>硝酸盐类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2.1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硝酸钠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7631-99-4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2.2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硝酸钾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7757-79-1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2.3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硝酸铯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7789-18-6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2.4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硝酸镁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10377-60-3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2.5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硝酸钙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10124-37-5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2.6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硝酸锶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10042-76-9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2.7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硝酸钡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10022-31-8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2.8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硝酸镍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二硝酸镍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13138-45-9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2.9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bookmarkStart w:id="1" w:name="RANGE!B19"/>
            <w:r w:rsidRPr="00413F9A">
              <w:rPr>
                <w:szCs w:val="21"/>
              </w:rPr>
              <w:t>硝酸银</w:t>
            </w:r>
            <w:bookmarkEnd w:id="1"/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7761-88-8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187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2.10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硝酸锌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7779-88-6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2.11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硝酸铅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10099-74-8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8472" w:type="dxa"/>
            <w:gridSpan w:val="7"/>
            <w:vAlign w:val="center"/>
          </w:tcPr>
          <w:p w:rsidR="00413F9A" w:rsidRPr="00413F9A" w:rsidRDefault="00413F9A" w:rsidP="00D94E58">
            <w:pPr>
              <w:spacing w:line="0" w:lineRule="atLeast"/>
              <w:jc w:val="left"/>
              <w:rPr>
                <w:szCs w:val="21"/>
              </w:rPr>
            </w:pPr>
            <w:r w:rsidRPr="005A0777">
              <w:rPr>
                <w:szCs w:val="21"/>
              </w:rPr>
              <w:t xml:space="preserve">3 </w:t>
            </w:r>
            <w:r w:rsidRPr="005A0777">
              <w:rPr>
                <w:szCs w:val="21"/>
              </w:rPr>
              <w:t>氯酸盐类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3.1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氯酸钠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7775-09-9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pacing w:val="-10"/>
                <w:szCs w:val="21"/>
              </w:rPr>
            </w:pPr>
            <w:r w:rsidRPr="00413F9A">
              <w:rPr>
                <w:spacing w:val="-10"/>
                <w:szCs w:val="21"/>
              </w:rPr>
              <w:t>氯酸钠溶液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氧化性液体，类别</w:t>
            </w:r>
            <w:r w:rsidRPr="00413F9A">
              <w:rPr>
                <w:szCs w:val="21"/>
              </w:rPr>
              <w:t>3*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3.2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氯酸钾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3811-04-9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pacing w:val="-10"/>
                <w:szCs w:val="21"/>
              </w:rPr>
            </w:pPr>
            <w:r w:rsidRPr="00413F9A">
              <w:rPr>
                <w:spacing w:val="-10"/>
                <w:szCs w:val="21"/>
              </w:rPr>
              <w:t>氯酸钾溶液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氧化性液体，类别</w:t>
            </w:r>
            <w:r w:rsidRPr="00413F9A">
              <w:rPr>
                <w:szCs w:val="21"/>
              </w:rPr>
              <w:t>3*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3.3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氯酸铵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10192-29-7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爆炸物，不稳定爆炸物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8472" w:type="dxa"/>
            <w:gridSpan w:val="7"/>
            <w:vAlign w:val="center"/>
          </w:tcPr>
          <w:p w:rsidR="00413F9A" w:rsidRPr="00413F9A" w:rsidRDefault="00413F9A" w:rsidP="005A0777">
            <w:pPr>
              <w:spacing w:line="0" w:lineRule="atLeast"/>
              <w:jc w:val="left"/>
              <w:rPr>
                <w:szCs w:val="21"/>
              </w:rPr>
            </w:pPr>
            <w:r w:rsidRPr="005A0777">
              <w:rPr>
                <w:szCs w:val="21"/>
              </w:rPr>
              <w:t xml:space="preserve">4 </w:t>
            </w:r>
            <w:r w:rsidRPr="005A0777">
              <w:rPr>
                <w:szCs w:val="21"/>
              </w:rPr>
              <w:t>高氯酸盐类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4.1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高氯酸锂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过氯酸锂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7791-03-9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4. 2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高氯酸钠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过氯酸钠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7601-89-0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4. 3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高氯酸钾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过氯酸钾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7778-74-7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4. 4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高氯酸铵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过氯酸铵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7790-98-9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爆炸物，</w:t>
            </w:r>
            <w:r w:rsidRPr="00413F9A">
              <w:rPr>
                <w:szCs w:val="21"/>
              </w:rPr>
              <w:t>1.1</w:t>
            </w:r>
            <w:r w:rsidRPr="00413F9A">
              <w:rPr>
                <w:szCs w:val="21"/>
              </w:rPr>
              <w:t>项</w:t>
            </w:r>
          </w:p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8472" w:type="dxa"/>
            <w:gridSpan w:val="7"/>
            <w:vAlign w:val="center"/>
          </w:tcPr>
          <w:p w:rsidR="00413F9A" w:rsidRPr="00413F9A" w:rsidRDefault="00413F9A" w:rsidP="005A0777">
            <w:pPr>
              <w:spacing w:line="0" w:lineRule="atLeast"/>
              <w:jc w:val="left"/>
              <w:rPr>
                <w:rFonts w:eastAsia="黑体"/>
                <w:szCs w:val="21"/>
              </w:rPr>
            </w:pPr>
            <w:r w:rsidRPr="005A0777">
              <w:rPr>
                <w:szCs w:val="21"/>
              </w:rPr>
              <w:t xml:space="preserve">5 </w:t>
            </w:r>
            <w:r w:rsidRPr="005A0777">
              <w:rPr>
                <w:szCs w:val="21"/>
              </w:rPr>
              <w:t>重铬酸盐类</w:t>
            </w:r>
          </w:p>
        </w:tc>
      </w:tr>
      <w:tr w:rsidR="00413F9A" w:rsidRPr="00413F9A" w:rsidTr="005A0777">
        <w:trPr>
          <w:cantSplit/>
          <w:trHeight w:val="541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5. 1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重铬酸锂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13843-81-7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562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5. 2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重铬酸钠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红矾钠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10588-01-9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698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5. 3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重铬酸钾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红矾钾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7778-50-9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410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5. 4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重铬酸铵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红矾铵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7789-09-5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2*</w:t>
            </w:r>
          </w:p>
        </w:tc>
      </w:tr>
      <w:tr w:rsidR="00413F9A" w:rsidRPr="00413F9A" w:rsidTr="005A0777">
        <w:trPr>
          <w:cantSplit/>
          <w:trHeight w:val="275"/>
        </w:trPr>
        <w:tc>
          <w:tcPr>
            <w:tcW w:w="8472" w:type="dxa"/>
            <w:gridSpan w:val="7"/>
            <w:vAlign w:val="center"/>
          </w:tcPr>
          <w:p w:rsidR="00413F9A" w:rsidRPr="00413F9A" w:rsidRDefault="00413F9A" w:rsidP="00D94E58">
            <w:pPr>
              <w:spacing w:line="0" w:lineRule="atLeast"/>
              <w:jc w:val="left"/>
              <w:rPr>
                <w:szCs w:val="21"/>
              </w:rPr>
            </w:pPr>
            <w:r w:rsidRPr="005A0777">
              <w:rPr>
                <w:szCs w:val="21"/>
              </w:rPr>
              <w:lastRenderedPageBreak/>
              <w:t xml:space="preserve">6 </w:t>
            </w:r>
            <w:r w:rsidRPr="005A0777">
              <w:rPr>
                <w:szCs w:val="21"/>
              </w:rPr>
              <w:t>过氧化物和超氧化物类</w:t>
            </w:r>
          </w:p>
        </w:tc>
      </w:tr>
      <w:tr w:rsidR="00413F9A" w:rsidRPr="00413F9A" w:rsidTr="005A0777">
        <w:trPr>
          <w:cantSplit/>
          <w:trHeight w:val="1300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过氧化氢溶液（含量</w:t>
            </w:r>
            <w:r w:rsidRPr="00413F9A">
              <w:rPr>
                <w:szCs w:val="21"/>
              </w:rPr>
              <w:t>&gt;8%</w:t>
            </w:r>
            <w:r w:rsidRPr="00413F9A">
              <w:rPr>
                <w:szCs w:val="21"/>
              </w:rPr>
              <w:t>）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双氧水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7722-84-1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（</w:t>
            </w:r>
            <w:r w:rsidRPr="00413F9A">
              <w:rPr>
                <w:szCs w:val="21"/>
              </w:rPr>
              <w:t>1</w:t>
            </w:r>
            <w:r w:rsidRPr="00413F9A">
              <w:rPr>
                <w:szCs w:val="21"/>
              </w:rPr>
              <w:t>）含量</w:t>
            </w:r>
            <w:r w:rsidRPr="00413F9A">
              <w:rPr>
                <w:szCs w:val="21"/>
              </w:rPr>
              <w:t>≥60%</w:t>
            </w:r>
          </w:p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氧化性液体，类别</w:t>
            </w:r>
            <w:r w:rsidRPr="00413F9A">
              <w:rPr>
                <w:szCs w:val="21"/>
              </w:rPr>
              <w:t>1</w:t>
            </w:r>
          </w:p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（</w:t>
            </w:r>
            <w:r w:rsidRPr="00413F9A">
              <w:rPr>
                <w:szCs w:val="21"/>
              </w:rPr>
              <w:t>2</w:t>
            </w:r>
            <w:r w:rsidRPr="00413F9A">
              <w:rPr>
                <w:szCs w:val="21"/>
              </w:rPr>
              <w:t>）</w:t>
            </w:r>
            <w:r w:rsidRPr="00413F9A">
              <w:rPr>
                <w:szCs w:val="21"/>
              </w:rPr>
              <w:t>20%≤</w:t>
            </w:r>
            <w:r w:rsidRPr="00413F9A">
              <w:rPr>
                <w:szCs w:val="21"/>
              </w:rPr>
              <w:t>含量＜</w:t>
            </w:r>
            <w:r w:rsidRPr="00413F9A">
              <w:rPr>
                <w:szCs w:val="21"/>
              </w:rPr>
              <w:t>60%</w:t>
            </w:r>
          </w:p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氧化性液体，类别</w:t>
            </w:r>
            <w:r w:rsidRPr="00413F9A">
              <w:rPr>
                <w:szCs w:val="21"/>
              </w:rPr>
              <w:t>2</w:t>
            </w:r>
          </w:p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（</w:t>
            </w:r>
            <w:r w:rsidRPr="00413F9A">
              <w:rPr>
                <w:szCs w:val="21"/>
              </w:rPr>
              <w:t>3</w:t>
            </w:r>
            <w:r w:rsidRPr="00413F9A">
              <w:rPr>
                <w:szCs w:val="21"/>
              </w:rPr>
              <w:t>）</w:t>
            </w:r>
            <w:r w:rsidRPr="00413F9A">
              <w:rPr>
                <w:szCs w:val="21"/>
              </w:rPr>
              <w:t>8%&lt;</w:t>
            </w:r>
            <w:r w:rsidRPr="00413F9A">
              <w:rPr>
                <w:szCs w:val="21"/>
              </w:rPr>
              <w:t>含量</w:t>
            </w:r>
            <w:r w:rsidRPr="00413F9A">
              <w:rPr>
                <w:szCs w:val="21"/>
              </w:rPr>
              <w:t>&lt;20%</w:t>
            </w:r>
          </w:p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氧化性液体，类别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6.2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过氧化锂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二氧化锂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12031-80-0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6.3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过氧化钠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双氧化钠；二氧化钠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1313-60-6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6.4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过氧化钾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二氧化钾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17014-71-0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6.5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过氧化镁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二氧化镁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1335-26-8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氧化性液体，类别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6.6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过氧化钙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二氧化钙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1305-79-9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6.7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过氧化锶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二氧化锶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1314-18-7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6.8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过氧化钡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二氧化钡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1304-29-6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6.9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过氧化锌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二氧化锌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1314-22-3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693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6.10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</w:t>
            </w:r>
            <w:proofErr w:type="gramStart"/>
            <w:r w:rsidRPr="00413F9A">
              <w:rPr>
                <w:szCs w:val="21"/>
              </w:rPr>
              <w:t>脲</w:t>
            </w:r>
            <w:proofErr w:type="gramEnd"/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过氧化氢尿素；过氧化氢</w:t>
            </w:r>
            <w:proofErr w:type="gramStart"/>
            <w:r w:rsidRPr="00413F9A">
              <w:rPr>
                <w:szCs w:val="21"/>
              </w:rPr>
              <w:t>脲</w:t>
            </w:r>
            <w:proofErr w:type="gramEnd"/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124-43-6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1988"/>
        </w:trPr>
        <w:tc>
          <w:tcPr>
            <w:tcW w:w="907" w:type="dxa"/>
            <w:vMerge w:val="restart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6.11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过乙酸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含量</w:t>
            </w:r>
            <w:r w:rsidRPr="00413F9A">
              <w:rPr>
                <w:szCs w:val="21"/>
              </w:rPr>
              <w:t>≤16%,</w:t>
            </w:r>
            <w:r w:rsidRPr="00413F9A">
              <w:rPr>
                <w:szCs w:val="21"/>
              </w:rPr>
              <w:t>含水</w:t>
            </w:r>
            <w:r w:rsidRPr="00413F9A">
              <w:rPr>
                <w:szCs w:val="21"/>
              </w:rPr>
              <w:t>≥39%,</w:t>
            </w:r>
            <w:r w:rsidRPr="00413F9A">
              <w:rPr>
                <w:szCs w:val="21"/>
              </w:rPr>
              <w:t>含乙酸</w:t>
            </w:r>
            <w:r w:rsidRPr="00413F9A">
              <w:rPr>
                <w:szCs w:val="21"/>
              </w:rPr>
              <w:t>≥15%,</w:t>
            </w:r>
            <w:r w:rsidRPr="00413F9A">
              <w:rPr>
                <w:szCs w:val="21"/>
              </w:rPr>
              <w:t>含过氧化氢</w:t>
            </w:r>
            <w:r w:rsidRPr="00413F9A">
              <w:rPr>
                <w:szCs w:val="21"/>
              </w:rPr>
              <w:t>≤24%,</w:t>
            </w:r>
            <w:r w:rsidRPr="00413F9A">
              <w:rPr>
                <w:szCs w:val="21"/>
              </w:rPr>
              <w:t>含有稳定剂</w:t>
            </w:r>
            <w:r w:rsidRPr="00413F9A">
              <w:rPr>
                <w:szCs w:val="21"/>
              </w:rPr>
              <w:t>]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过醋酸；过氧乙酸；乙</w:t>
            </w:r>
            <w:r w:rsidRPr="00413F9A">
              <w:rPr>
                <w:spacing w:val="-10"/>
                <w:szCs w:val="21"/>
              </w:rPr>
              <w:t>酰过氧化氢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79-21-0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有机过氧化物</w:t>
            </w:r>
            <w:r w:rsidRPr="00413F9A">
              <w:rPr>
                <w:szCs w:val="21"/>
              </w:rPr>
              <w:t>F</w:t>
            </w:r>
            <w:r w:rsidRPr="00413F9A">
              <w:rPr>
                <w:szCs w:val="21"/>
              </w:rPr>
              <w:t>型</w:t>
            </w:r>
          </w:p>
        </w:tc>
      </w:tr>
      <w:tr w:rsidR="00413F9A" w:rsidRPr="00413F9A" w:rsidTr="005A0777">
        <w:trPr>
          <w:cantSplit/>
          <w:trHeight w:val="1998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rPr>
                <w:szCs w:val="21"/>
              </w:rPr>
            </w:pPr>
            <w:r w:rsidRPr="00413F9A">
              <w:rPr>
                <w:szCs w:val="21"/>
              </w:rPr>
              <w:t>过乙酸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含量</w:t>
            </w:r>
            <w:r w:rsidRPr="00413F9A">
              <w:rPr>
                <w:szCs w:val="21"/>
              </w:rPr>
              <w:t>≤43%,</w:t>
            </w:r>
            <w:r w:rsidRPr="00413F9A">
              <w:rPr>
                <w:szCs w:val="21"/>
              </w:rPr>
              <w:t>含水</w:t>
            </w:r>
            <w:r w:rsidRPr="00413F9A">
              <w:rPr>
                <w:szCs w:val="21"/>
              </w:rPr>
              <w:t>≥5%,</w:t>
            </w:r>
            <w:r w:rsidRPr="00413F9A">
              <w:rPr>
                <w:szCs w:val="21"/>
              </w:rPr>
              <w:t>含乙酸</w:t>
            </w:r>
            <w:r w:rsidRPr="00413F9A">
              <w:rPr>
                <w:szCs w:val="21"/>
              </w:rPr>
              <w:t>≥35%,</w:t>
            </w:r>
            <w:r w:rsidRPr="00413F9A">
              <w:rPr>
                <w:szCs w:val="21"/>
              </w:rPr>
              <w:t>含过氧化氢</w:t>
            </w:r>
            <w:r w:rsidRPr="00413F9A">
              <w:rPr>
                <w:szCs w:val="21"/>
              </w:rPr>
              <w:t>≤6%,</w:t>
            </w:r>
            <w:r w:rsidRPr="00413F9A">
              <w:rPr>
                <w:szCs w:val="21"/>
              </w:rPr>
              <w:t>含有稳定剂</w:t>
            </w:r>
            <w:r w:rsidRPr="00413F9A">
              <w:rPr>
                <w:szCs w:val="21"/>
              </w:rPr>
              <w:t>]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易燃液体，类别</w:t>
            </w:r>
            <w:r w:rsidRPr="00413F9A">
              <w:rPr>
                <w:szCs w:val="21"/>
              </w:rPr>
              <w:t>3</w:t>
            </w:r>
          </w:p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有机过氧化物，</w:t>
            </w:r>
            <w:r w:rsidRPr="00413F9A">
              <w:rPr>
                <w:szCs w:val="21"/>
              </w:rPr>
              <w:t>D</w:t>
            </w:r>
            <w:r w:rsidRPr="00413F9A">
              <w:rPr>
                <w:szCs w:val="21"/>
              </w:rPr>
              <w:t>型</w:t>
            </w:r>
          </w:p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413F9A" w:rsidRPr="00413F9A" w:rsidTr="005A0777">
        <w:trPr>
          <w:cantSplit/>
          <w:trHeight w:val="661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6.12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过氧化二异丙苯</w:t>
            </w:r>
            <w:r w:rsidRPr="00413F9A">
              <w:rPr>
                <w:szCs w:val="21"/>
              </w:rPr>
              <w:t>[52%</w:t>
            </w:r>
            <w:r w:rsidRPr="00413F9A">
              <w:rPr>
                <w:szCs w:val="21"/>
              </w:rPr>
              <w:t>＜含量</w:t>
            </w:r>
            <w:r w:rsidRPr="00413F9A">
              <w:rPr>
                <w:szCs w:val="21"/>
              </w:rPr>
              <w:t>≤100%]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proofErr w:type="gramStart"/>
            <w:r w:rsidRPr="00413F9A">
              <w:rPr>
                <w:szCs w:val="21"/>
              </w:rPr>
              <w:t>二枯基过氧化物</w:t>
            </w:r>
            <w:proofErr w:type="gramEnd"/>
            <w:r w:rsidRPr="00413F9A">
              <w:rPr>
                <w:szCs w:val="21"/>
              </w:rPr>
              <w:t>；硫化剂</w:t>
            </w:r>
            <w:r w:rsidRPr="00413F9A">
              <w:rPr>
                <w:szCs w:val="21"/>
              </w:rPr>
              <w:t>DCP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80-43-3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有机过氧化物，</w:t>
            </w:r>
            <w:r w:rsidRPr="00413F9A">
              <w:rPr>
                <w:szCs w:val="21"/>
              </w:rPr>
              <w:t>F</w:t>
            </w:r>
            <w:r w:rsidRPr="00413F9A">
              <w:rPr>
                <w:szCs w:val="21"/>
              </w:rPr>
              <w:t>型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6.13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过氧化氢苯甲酰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过苯甲酸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93-59-4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有机过氧化物，</w:t>
            </w:r>
            <w:r w:rsidRPr="00413F9A">
              <w:rPr>
                <w:szCs w:val="21"/>
              </w:rPr>
              <w:t>C</w:t>
            </w:r>
            <w:r w:rsidRPr="00413F9A">
              <w:rPr>
                <w:szCs w:val="21"/>
              </w:rPr>
              <w:t>型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6.14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超氧化钠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12034-12-7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6.15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超氧化钾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12030-88-5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8472" w:type="dxa"/>
            <w:gridSpan w:val="7"/>
            <w:vAlign w:val="center"/>
          </w:tcPr>
          <w:p w:rsidR="00413F9A" w:rsidRPr="00413F9A" w:rsidRDefault="00413F9A" w:rsidP="005A0777">
            <w:pPr>
              <w:spacing w:line="0" w:lineRule="atLeast"/>
              <w:jc w:val="left"/>
              <w:rPr>
                <w:szCs w:val="21"/>
              </w:rPr>
            </w:pPr>
            <w:r w:rsidRPr="005A0777">
              <w:rPr>
                <w:szCs w:val="21"/>
              </w:rPr>
              <w:t xml:space="preserve">7 </w:t>
            </w:r>
            <w:r w:rsidRPr="005A0777">
              <w:rPr>
                <w:szCs w:val="21"/>
              </w:rPr>
              <w:t>易燃物还原剂类</w:t>
            </w:r>
          </w:p>
        </w:tc>
      </w:tr>
      <w:tr w:rsidR="00413F9A" w:rsidRPr="00413F9A" w:rsidTr="005A0777">
        <w:trPr>
          <w:cantSplit/>
          <w:trHeight w:val="75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413F9A">
            <w:pPr>
              <w:spacing w:line="0" w:lineRule="atLeast"/>
              <w:ind w:firstLineChars="63" w:firstLine="132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锂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金属锂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7439-93-2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遇水放出易燃气体的物质和混合物，类别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73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7.2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413F9A">
            <w:pPr>
              <w:spacing w:line="0" w:lineRule="atLeast"/>
              <w:ind w:firstLineChars="63" w:firstLine="132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钠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金属钠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7440-23-5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遇水放出易燃气体的物质和混合物，类别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73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lastRenderedPageBreak/>
              <w:t>7.3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413F9A">
            <w:pPr>
              <w:spacing w:line="0" w:lineRule="atLeast"/>
              <w:ind w:firstLineChars="63" w:firstLine="132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钾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金属钾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7440-09-7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遇水放出易燃气体的物质和混合物，类别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99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7.4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413F9A">
            <w:pPr>
              <w:spacing w:line="300" w:lineRule="exact"/>
              <w:ind w:firstLineChars="63" w:firstLine="132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镁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300" w:lineRule="exac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7439-95-4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（</w:t>
            </w:r>
            <w:r w:rsidRPr="00413F9A">
              <w:rPr>
                <w:szCs w:val="21"/>
              </w:rPr>
              <w:t>1</w:t>
            </w:r>
            <w:r w:rsidRPr="00413F9A">
              <w:rPr>
                <w:szCs w:val="21"/>
              </w:rPr>
              <w:t>）粉末：自</w:t>
            </w:r>
            <w:proofErr w:type="gramStart"/>
            <w:r w:rsidRPr="00413F9A">
              <w:rPr>
                <w:szCs w:val="21"/>
              </w:rPr>
              <w:t>热物质</w:t>
            </w:r>
            <w:proofErr w:type="gramEnd"/>
            <w:r w:rsidRPr="00413F9A">
              <w:rPr>
                <w:szCs w:val="21"/>
              </w:rPr>
              <w:t>和混合物，类别</w:t>
            </w:r>
            <w:r w:rsidRPr="00413F9A">
              <w:rPr>
                <w:szCs w:val="21"/>
              </w:rPr>
              <w:t>1</w:t>
            </w:r>
          </w:p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遇水放出易燃气体的物质和混合物，类别</w:t>
            </w:r>
            <w:r w:rsidRPr="00413F9A">
              <w:rPr>
                <w:szCs w:val="21"/>
              </w:rPr>
              <w:t>2</w:t>
            </w:r>
          </w:p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（</w:t>
            </w:r>
            <w:r w:rsidRPr="00413F9A">
              <w:rPr>
                <w:szCs w:val="21"/>
              </w:rPr>
              <w:t>2</w:t>
            </w:r>
            <w:r w:rsidRPr="00413F9A">
              <w:rPr>
                <w:szCs w:val="21"/>
              </w:rPr>
              <w:t>）</w:t>
            </w:r>
            <w:r w:rsidRPr="00413F9A">
              <w:rPr>
                <w:spacing w:val="-10"/>
                <w:szCs w:val="21"/>
              </w:rPr>
              <w:t>丸状、</w:t>
            </w:r>
            <w:proofErr w:type="gramStart"/>
            <w:r w:rsidRPr="00413F9A">
              <w:rPr>
                <w:spacing w:val="-10"/>
                <w:szCs w:val="21"/>
              </w:rPr>
              <w:t>旋屑或</w:t>
            </w:r>
            <w:proofErr w:type="gramEnd"/>
            <w:r w:rsidRPr="00413F9A">
              <w:rPr>
                <w:spacing w:val="-10"/>
                <w:szCs w:val="21"/>
              </w:rPr>
              <w:t>带状：</w:t>
            </w:r>
          </w:p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1145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7.5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镁铝粉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300" w:lineRule="exact"/>
              <w:rPr>
                <w:spacing w:val="-10"/>
                <w:szCs w:val="21"/>
              </w:rPr>
            </w:pPr>
            <w:r w:rsidRPr="00413F9A">
              <w:rPr>
                <w:rFonts w:hint="eastAsia"/>
                <w:spacing w:val="-10"/>
                <w:szCs w:val="21"/>
              </w:rPr>
              <w:t>镁铝合金粉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300" w:lineRule="exact"/>
              <w:ind w:firstLine="560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遇水放出易燃气体的物质和混合物，类别</w:t>
            </w:r>
            <w:r w:rsidRPr="00413F9A">
              <w:rPr>
                <w:szCs w:val="21"/>
              </w:rPr>
              <w:t>2</w:t>
            </w:r>
          </w:p>
          <w:p w:rsidR="00413F9A" w:rsidRPr="00413F9A" w:rsidRDefault="00413F9A" w:rsidP="00D94E58">
            <w:pPr>
              <w:spacing w:line="300" w:lineRule="exact"/>
              <w:jc w:val="center"/>
              <w:rPr>
                <w:spacing w:val="-16"/>
                <w:szCs w:val="21"/>
              </w:rPr>
            </w:pPr>
            <w:r w:rsidRPr="00413F9A">
              <w:rPr>
                <w:spacing w:val="-16"/>
                <w:szCs w:val="21"/>
              </w:rPr>
              <w:t>自</w:t>
            </w:r>
            <w:proofErr w:type="gramStart"/>
            <w:r w:rsidRPr="00413F9A">
              <w:rPr>
                <w:spacing w:val="-16"/>
                <w:szCs w:val="21"/>
              </w:rPr>
              <w:t>热物质</w:t>
            </w:r>
            <w:proofErr w:type="gramEnd"/>
            <w:r w:rsidRPr="00413F9A">
              <w:rPr>
                <w:spacing w:val="-16"/>
                <w:szCs w:val="21"/>
              </w:rPr>
              <w:t>和混合物，类别</w:t>
            </w:r>
            <w:r w:rsidRPr="00413F9A">
              <w:rPr>
                <w:spacing w:val="-16"/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171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7.6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413F9A">
            <w:pPr>
              <w:spacing w:line="300" w:lineRule="exact"/>
              <w:ind w:firstLineChars="63" w:firstLine="132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铝粉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413F9A">
            <w:pPr>
              <w:spacing w:line="300" w:lineRule="exact"/>
              <w:ind w:firstLineChars="63" w:firstLine="132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7429-90-5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（</w:t>
            </w:r>
            <w:r w:rsidRPr="00413F9A">
              <w:rPr>
                <w:szCs w:val="21"/>
              </w:rPr>
              <w:t>1</w:t>
            </w:r>
            <w:r w:rsidRPr="00413F9A">
              <w:rPr>
                <w:szCs w:val="21"/>
              </w:rPr>
              <w:t>）有涂层：易燃固体，类别</w:t>
            </w:r>
            <w:r w:rsidRPr="00413F9A">
              <w:rPr>
                <w:szCs w:val="21"/>
              </w:rPr>
              <w:t>1</w:t>
            </w:r>
          </w:p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（</w:t>
            </w:r>
            <w:r w:rsidRPr="00413F9A">
              <w:rPr>
                <w:szCs w:val="21"/>
              </w:rPr>
              <w:t>2</w:t>
            </w:r>
            <w:r w:rsidRPr="00413F9A">
              <w:rPr>
                <w:szCs w:val="21"/>
              </w:rPr>
              <w:t>）无涂层：遇水放出易燃气体的物质和混合物，类别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736"/>
        </w:trPr>
        <w:tc>
          <w:tcPr>
            <w:tcW w:w="907" w:type="dxa"/>
            <w:vMerge w:val="restart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7.7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硅铝</w:t>
            </w:r>
          </w:p>
        </w:tc>
        <w:tc>
          <w:tcPr>
            <w:tcW w:w="1557" w:type="dxa"/>
            <w:vMerge w:val="restart"/>
            <w:vAlign w:val="center"/>
          </w:tcPr>
          <w:p w:rsidR="00413F9A" w:rsidRPr="00413F9A" w:rsidRDefault="00413F9A" w:rsidP="00413F9A">
            <w:pPr>
              <w:spacing w:line="300" w:lineRule="exact"/>
              <w:ind w:firstLineChars="63" w:firstLine="132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57485-31-1</w:t>
            </w:r>
          </w:p>
        </w:tc>
        <w:tc>
          <w:tcPr>
            <w:tcW w:w="2562" w:type="dxa"/>
            <w:vMerge w:val="restart"/>
            <w:vAlign w:val="center"/>
          </w:tcPr>
          <w:p w:rsidR="00413F9A" w:rsidRPr="00413F9A" w:rsidRDefault="00413F9A" w:rsidP="00D94E58">
            <w:pPr>
              <w:spacing w:line="300" w:lineRule="exact"/>
              <w:rPr>
                <w:szCs w:val="21"/>
              </w:rPr>
            </w:pPr>
            <w:r w:rsidRPr="00413F9A">
              <w:rPr>
                <w:szCs w:val="21"/>
              </w:rPr>
              <w:t>遇水放出易燃气体的物质和混合物，类别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736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硅铝粉</w:t>
            </w:r>
          </w:p>
        </w:tc>
        <w:tc>
          <w:tcPr>
            <w:tcW w:w="1557" w:type="dxa"/>
            <w:vMerge/>
            <w:vAlign w:val="center"/>
          </w:tcPr>
          <w:p w:rsidR="00413F9A" w:rsidRPr="00413F9A" w:rsidRDefault="00413F9A" w:rsidP="00413F9A">
            <w:pPr>
              <w:spacing w:line="300" w:lineRule="exact"/>
              <w:ind w:firstLineChars="63" w:firstLine="132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62" w:type="dxa"/>
            <w:vMerge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413F9A" w:rsidRPr="00413F9A" w:rsidTr="005A0777">
        <w:trPr>
          <w:cantSplit/>
          <w:trHeight w:val="73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7.8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413F9A">
            <w:pPr>
              <w:spacing w:line="300" w:lineRule="exact"/>
              <w:ind w:firstLineChars="63" w:firstLine="132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硫磺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硫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7704-34-9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1206"/>
        </w:trPr>
        <w:tc>
          <w:tcPr>
            <w:tcW w:w="907" w:type="dxa"/>
            <w:vMerge w:val="restart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7.9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 w:rsidRPr="00413F9A">
              <w:rPr>
                <w:szCs w:val="21"/>
              </w:rPr>
              <w:t>锌尘</w:t>
            </w:r>
            <w:proofErr w:type="gramEnd"/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300" w:lineRule="exac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413F9A" w:rsidRPr="00413F9A" w:rsidRDefault="00413F9A" w:rsidP="00413F9A">
            <w:pPr>
              <w:spacing w:line="300" w:lineRule="exact"/>
              <w:ind w:firstLineChars="15" w:firstLine="31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7440-66-6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自</w:t>
            </w:r>
            <w:proofErr w:type="gramStart"/>
            <w:r w:rsidRPr="00413F9A">
              <w:rPr>
                <w:szCs w:val="21"/>
              </w:rPr>
              <w:t>热物质</w:t>
            </w:r>
            <w:proofErr w:type="gramEnd"/>
            <w:r w:rsidRPr="00413F9A">
              <w:rPr>
                <w:szCs w:val="21"/>
              </w:rPr>
              <w:t>和混合物，类别</w:t>
            </w:r>
            <w:r w:rsidRPr="00413F9A">
              <w:rPr>
                <w:szCs w:val="21"/>
              </w:rPr>
              <w:t>1</w:t>
            </w:r>
            <w:r w:rsidRPr="00413F9A">
              <w:rPr>
                <w:szCs w:val="21"/>
              </w:rPr>
              <w:t>；遇水放出易燃气</w:t>
            </w:r>
            <w:r w:rsidRPr="00413F9A">
              <w:rPr>
                <w:spacing w:val="-16"/>
                <w:szCs w:val="21"/>
              </w:rPr>
              <w:t>体的物质和混合物，类别</w:t>
            </w:r>
            <w:r w:rsidRPr="00413F9A">
              <w:rPr>
                <w:spacing w:val="-16"/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1205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锌粉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300" w:lineRule="exac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自</w:t>
            </w:r>
            <w:proofErr w:type="gramStart"/>
            <w:r w:rsidRPr="00413F9A">
              <w:rPr>
                <w:szCs w:val="21"/>
              </w:rPr>
              <w:t>热物质</w:t>
            </w:r>
            <w:proofErr w:type="gramEnd"/>
            <w:r w:rsidRPr="00413F9A">
              <w:rPr>
                <w:szCs w:val="21"/>
              </w:rPr>
              <w:t>和混合物，类别</w:t>
            </w:r>
            <w:r w:rsidRPr="00413F9A">
              <w:rPr>
                <w:szCs w:val="21"/>
              </w:rPr>
              <w:t>1</w:t>
            </w:r>
            <w:r w:rsidRPr="00413F9A">
              <w:rPr>
                <w:szCs w:val="21"/>
              </w:rPr>
              <w:t>；遇水放出易燃气</w:t>
            </w:r>
            <w:r w:rsidRPr="00413F9A">
              <w:rPr>
                <w:spacing w:val="-16"/>
                <w:szCs w:val="21"/>
              </w:rPr>
              <w:t>体的物质和混合物，类别</w:t>
            </w:r>
            <w:r w:rsidRPr="00413F9A">
              <w:rPr>
                <w:spacing w:val="-16"/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995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 w:rsidRPr="00413F9A">
              <w:rPr>
                <w:szCs w:val="21"/>
              </w:rPr>
              <w:t>锌灰</w:t>
            </w:r>
            <w:proofErr w:type="gramEnd"/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300" w:lineRule="exact"/>
              <w:ind w:firstLine="560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遇水放出易燃气体的物质和混合物，类别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656"/>
        </w:trPr>
        <w:tc>
          <w:tcPr>
            <w:tcW w:w="907" w:type="dxa"/>
            <w:vMerge w:val="restart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7.10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413F9A">
            <w:pPr>
              <w:spacing w:line="300" w:lineRule="exact"/>
              <w:ind w:firstLineChars="63" w:firstLine="132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金属锆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413F9A">
            <w:pPr>
              <w:spacing w:line="300" w:lineRule="exact"/>
              <w:ind w:firstLineChars="63" w:firstLine="132"/>
              <w:jc w:val="center"/>
              <w:rPr>
                <w:szCs w:val="21"/>
              </w:rPr>
            </w:pPr>
          </w:p>
        </w:tc>
        <w:tc>
          <w:tcPr>
            <w:tcW w:w="1841" w:type="dxa"/>
            <w:gridSpan w:val="3"/>
            <w:vMerge w:val="restart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7440-67-7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1153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 w:rsidRPr="00413F9A">
              <w:rPr>
                <w:szCs w:val="21"/>
              </w:rPr>
              <w:t>金属锆粉</w:t>
            </w:r>
            <w:proofErr w:type="gramEnd"/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proofErr w:type="gramStart"/>
            <w:r w:rsidRPr="00413F9A">
              <w:rPr>
                <w:szCs w:val="21"/>
              </w:rPr>
              <w:t>锆粉</w:t>
            </w:r>
            <w:proofErr w:type="gramEnd"/>
          </w:p>
        </w:tc>
        <w:tc>
          <w:tcPr>
            <w:tcW w:w="1841" w:type="dxa"/>
            <w:gridSpan w:val="3"/>
            <w:vMerge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30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自燃固体，类别</w:t>
            </w:r>
            <w:r w:rsidRPr="00413F9A">
              <w:rPr>
                <w:szCs w:val="21"/>
              </w:rPr>
              <w:t>1</w:t>
            </w:r>
            <w:r w:rsidRPr="00413F9A">
              <w:rPr>
                <w:szCs w:val="21"/>
              </w:rPr>
              <w:t>，遇水放出易燃气体的物质和混合物，类别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7.11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proofErr w:type="gramStart"/>
            <w:r w:rsidRPr="00413F9A">
              <w:rPr>
                <w:szCs w:val="21"/>
              </w:rPr>
              <w:t>六亚甲基</w:t>
            </w:r>
            <w:proofErr w:type="gramEnd"/>
            <w:r w:rsidRPr="00413F9A">
              <w:rPr>
                <w:szCs w:val="21"/>
              </w:rPr>
              <w:t>四胺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六甲</w:t>
            </w:r>
            <w:proofErr w:type="gramStart"/>
            <w:r w:rsidRPr="00413F9A">
              <w:rPr>
                <w:szCs w:val="21"/>
              </w:rPr>
              <w:t>撑四</w:t>
            </w:r>
            <w:r w:rsidRPr="00413F9A">
              <w:rPr>
                <w:spacing w:val="-20"/>
                <w:szCs w:val="21"/>
              </w:rPr>
              <w:t>胺</w:t>
            </w:r>
            <w:proofErr w:type="gramEnd"/>
            <w:r w:rsidRPr="00413F9A">
              <w:rPr>
                <w:spacing w:val="-20"/>
                <w:szCs w:val="21"/>
              </w:rPr>
              <w:t>；乌洛托品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100-97-0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7.12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</w:t>
            </w:r>
            <w:r w:rsidRPr="00413F9A">
              <w:rPr>
                <w:szCs w:val="21"/>
              </w:rPr>
              <w:t>，</w:t>
            </w:r>
            <w:r w:rsidRPr="00413F9A">
              <w:rPr>
                <w:szCs w:val="21"/>
              </w:rPr>
              <w:t>2-</w:t>
            </w:r>
            <w:r w:rsidRPr="00413F9A">
              <w:rPr>
                <w:szCs w:val="21"/>
              </w:rPr>
              <w:t>乙二胺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</w:t>
            </w:r>
            <w:r w:rsidRPr="00413F9A">
              <w:rPr>
                <w:szCs w:val="21"/>
              </w:rPr>
              <w:t>，</w:t>
            </w:r>
            <w:r w:rsidRPr="00413F9A">
              <w:rPr>
                <w:szCs w:val="21"/>
              </w:rPr>
              <w:t>2-</w:t>
            </w:r>
            <w:r w:rsidRPr="00413F9A">
              <w:rPr>
                <w:szCs w:val="21"/>
              </w:rPr>
              <w:t>二氨基乙烷；</w:t>
            </w:r>
            <w:proofErr w:type="gramStart"/>
            <w:r w:rsidRPr="00413F9A">
              <w:rPr>
                <w:szCs w:val="21"/>
              </w:rPr>
              <w:t>乙撑二</w:t>
            </w:r>
            <w:proofErr w:type="gramEnd"/>
            <w:r w:rsidRPr="00413F9A">
              <w:rPr>
                <w:szCs w:val="21"/>
              </w:rPr>
              <w:t>胺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107-15-3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易燃液体，类别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7.13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pacing w:val="-20"/>
                <w:szCs w:val="21"/>
              </w:rPr>
            </w:pPr>
            <w:proofErr w:type="gramStart"/>
            <w:r w:rsidRPr="00413F9A">
              <w:rPr>
                <w:spacing w:val="-20"/>
                <w:szCs w:val="21"/>
              </w:rPr>
              <w:t>一</w:t>
            </w:r>
            <w:proofErr w:type="gramEnd"/>
            <w:r w:rsidRPr="00413F9A">
              <w:rPr>
                <w:spacing w:val="-20"/>
                <w:szCs w:val="21"/>
              </w:rPr>
              <w:t>甲胺</w:t>
            </w:r>
            <w:r w:rsidRPr="00413F9A">
              <w:rPr>
                <w:spacing w:val="-20"/>
                <w:szCs w:val="21"/>
              </w:rPr>
              <w:t>[</w:t>
            </w:r>
            <w:r w:rsidRPr="00413F9A">
              <w:rPr>
                <w:spacing w:val="-20"/>
                <w:szCs w:val="21"/>
              </w:rPr>
              <w:t>无水</w:t>
            </w:r>
            <w:r w:rsidRPr="00413F9A">
              <w:rPr>
                <w:spacing w:val="-20"/>
                <w:szCs w:val="21"/>
              </w:rPr>
              <w:t>]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氨基甲烷；甲胺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74-89-5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易燃气体，类别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pacing w:val="-20"/>
                <w:szCs w:val="21"/>
              </w:rPr>
            </w:pPr>
            <w:proofErr w:type="gramStart"/>
            <w:r w:rsidRPr="00413F9A">
              <w:rPr>
                <w:spacing w:val="-20"/>
                <w:szCs w:val="21"/>
              </w:rPr>
              <w:t>一</w:t>
            </w:r>
            <w:proofErr w:type="gramEnd"/>
            <w:r w:rsidRPr="00413F9A">
              <w:rPr>
                <w:spacing w:val="-20"/>
                <w:szCs w:val="21"/>
              </w:rPr>
              <w:t>甲胺溶液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氨基甲烷溶液；甲胺溶液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易燃液体，类别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7.14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硼氢化锂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氢硼化锂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16949-15-8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遇水放出易燃气体的物质和混合物，类别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7.15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硼氢化钠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氢硼化钠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16940-66-2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遇水放出易燃气体的物质和混合物，类别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7.16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硼氢化钾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氢硼化钾</w:t>
            </w:r>
          </w:p>
        </w:tc>
        <w:tc>
          <w:tcPr>
            <w:tcW w:w="1841" w:type="dxa"/>
            <w:gridSpan w:val="3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13762-51-1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遇水放出易燃气体的物质和混合物，类别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830F0B">
        <w:trPr>
          <w:cantSplit/>
          <w:trHeight w:val="609"/>
        </w:trPr>
        <w:tc>
          <w:tcPr>
            <w:tcW w:w="8472" w:type="dxa"/>
            <w:gridSpan w:val="7"/>
            <w:vAlign w:val="center"/>
          </w:tcPr>
          <w:p w:rsidR="00413F9A" w:rsidRPr="00413F9A" w:rsidRDefault="00413F9A" w:rsidP="005A0777">
            <w:pPr>
              <w:spacing w:line="0" w:lineRule="atLeast"/>
              <w:jc w:val="left"/>
              <w:rPr>
                <w:szCs w:val="21"/>
              </w:rPr>
            </w:pPr>
            <w:r w:rsidRPr="005A0777">
              <w:rPr>
                <w:szCs w:val="21"/>
              </w:rPr>
              <w:t xml:space="preserve">8 </w:t>
            </w:r>
            <w:r w:rsidRPr="005A0777">
              <w:rPr>
                <w:szCs w:val="21"/>
              </w:rPr>
              <w:t>硝基化合物类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8.1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硝基甲烷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75-52-5</w:t>
            </w:r>
          </w:p>
        </w:tc>
        <w:tc>
          <w:tcPr>
            <w:tcW w:w="2602" w:type="dxa"/>
            <w:gridSpan w:val="2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易燃液体，类别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8.2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硝基乙烷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79-24-3</w:t>
            </w:r>
          </w:p>
        </w:tc>
        <w:tc>
          <w:tcPr>
            <w:tcW w:w="2602" w:type="dxa"/>
            <w:gridSpan w:val="2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易燃液体，类别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8.3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</w:t>
            </w:r>
            <w:r w:rsidRPr="00413F9A">
              <w:rPr>
                <w:szCs w:val="21"/>
              </w:rPr>
              <w:t>，</w:t>
            </w:r>
            <w:r w:rsidRPr="00413F9A">
              <w:rPr>
                <w:szCs w:val="21"/>
              </w:rPr>
              <w:t>4-</w:t>
            </w:r>
            <w:r w:rsidRPr="00413F9A">
              <w:rPr>
                <w:szCs w:val="21"/>
              </w:rPr>
              <w:t>二硝基甲苯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13F9A" w:rsidRPr="00413F9A" w:rsidRDefault="00413F9A" w:rsidP="00413F9A">
            <w:pPr>
              <w:widowControl/>
              <w:spacing w:line="310" w:lineRule="exact"/>
              <w:ind w:leftChars="-33" w:left="11" w:hangingChars="38" w:hanging="80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121-14-2</w:t>
            </w:r>
          </w:p>
        </w:tc>
        <w:tc>
          <w:tcPr>
            <w:tcW w:w="2602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8.4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</w:t>
            </w:r>
            <w:r w:rsidRPr="00413F9A">
              <w:rPr>
                <w:szCs w:val="21"/>
              </w:rPr>
              <w:t>，</w:t>
            </w:r>
            <w:r w:rsidRPr="00413F9A">
              <w:rPr>
                <w:szCs w:val="21"/>
              </w:rPr>
              <w:t>6-</w:t>
            </w:r>
            <w:r w:rsidRPr="00413F9A">
              <w:rPr>
                <w:szCs w:val="21"/>
              </w:rPr>
              <w:t>二硝基甲苯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13F9A" w:rsidRPr="00413F9A" w:rsidRDefault="00413F9A" w:rsidP="00413F9A">
            <w:pPr>
              <w:widowControl/>
              <w:spacing w:line="310" w:lineRule="exact"/>
              <w:ind w:leftChars="-33" w:left="11" w:hangingChars="38" w:hanging="80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606-20-2</w:t>
            </w:r>
          </w:p>
        </w:tc>
        <w:tc>
          <w:tcPr>
            <w:tcW w:w="2602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</w:tr>
      <w:tr w:rsidR="00413F9A" w:rsidRPr="00413F9A" w:rsidTr="005A0777">
        <w:trPr>
          <w:cantSplit/>
          <w:trHeight w:val="464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8.5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rPr>
                <w:spacing w:val="-30"/>
                <w:szCs w:val="21"/>
              </w:rPr>
            </w:pPr>
            <w:r w:rsidRPr="00413F9A">
              <w:rPr>
                <w:spacing w:val="-30"/>
                <w:szCs w:val="21"/>
              </w:rPr>
              <w:t>1</w:t>
            </w:r>
            <w:r w:rsidRPr="00413F9A">
              <w:rPr>
                <w:spacing w:val="-30"/>
                <w:szCs w:val="21"/>
              </w:rPr>
              <w:t>，</w:t>
            </w:r>
            <w:r w:rsidRPr="00413F9A">
              <w:rPr>
                <w:spacing w:val="-30"/>
                <w:szCs w:val="21"/>
              </w:rPr>
              <w:t>5-</w:t>
            </w:r>
            <w:r w:rsidRPr="00413F9A">
              <w:rPr>
                <w:spacing w:val="-30"/>
                <w:szCs w:val="21"/>
              </w:rPr>
              <w:t>二硝基</w:t>
            </w:r>
            <w:proofErr w:type="gramStart"/>
            <w:r w:rsidRPr="00413F9A">
              <w:rPr>
                <w:spacing w:val="-30"/>
                <w:szCs w:val="21"/>
              </w:rPr>
              <w:t>萘</w:t>
            </w:r>
            <w:proofErr w:type="gramEnd"/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605-71-0</w:t>
            </w:r>
          </w:p>
        </w:tc>
        <w:tc>
          <w:tcPr>
            <w:tcW w:w="2602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552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8.6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pacing w:val="-30"/>
                <w:szCs w:val="21"/>
              </w:rPr>
            </w:pPr>
            <w:r w:rsidRPr="00413F9A">
              <w:rPr>
                <w:spacing w:val="-30"/>
                <w:szCs w:val="21"/>
              </w:rPr>
              <w:t>1</w:t>
            </w:r>
            <w:r w:rsidRPr="00413F9A">
              <w:rPr>
                <w:spacing w:val="-30"/>
                <w:szCs w:val="21"/>
              </w:rPr>
              <w:t>，</w:t>
            </w:r>
            <w:r w:rsidRPr="00413F9A">
              <w:rPr>
                <w:spacing w:val="-30"/>
                <w:szCs w:val="21"/>
              </w:rPr>
              <w:t>8-</w:t>
            </w:r>
            <w:r w:rsidRPr="00413F9A">
              <w:rPr>
                <w:spacing w:val="-30"/>
                <w:szCs w:val="21"/>
              </w:rPr>
              <w:t>二硝基</w:t>
            </w:r>
            <w:proofErr w:type="gramStart"/>
            <w:r w:rsidRPr="00413F9A">
              <w:rPr>
                <w:spacing w:val="-30"/>
                <w:szCs w:val="21"/>
              </w:rPr>
              <w:t>萘</w:t>
            </w:r>
            <w:proofErr w:type="gramEnd"/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602-38-0</w:t>
            </w:r>
          </w:p>
        </w:tc>
        <w:tc>
          <w:tcPr>
            <w:tcW w:w="2602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36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Merge w:val="restart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8.7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二硝基苯酚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干的或含水＜</w:t>
            </w:r>
            <w:r w:rsidRPr="00413F9A">
              <w:rPr>
                <w:szCs w:val="21"/>
              </w:rPr>
              <w:t>15%]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2"/>
            <w:vMerge w:val="restart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25550-58-7</w:t>
            </w:r>
          </w:p>
        </w:tc>
        <w:tc>
          <w:tcPr>
            <w:tcW w:w="2602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爆炸物，</w:t>
            </w:r>
            <w:r w:rsidRPr="00413F9A">
              <w:rPr>
                <w:szCs w:val="21"/>
              </w:rPr>
              <w:t>1.1</w:t>
            </w:r>
            <w:r w:rsidRPr="00413F9A">
              <w:rPr>
                <w:szCs w:val="21"/>
              </w:rPr>
              <w:t>项</w:t>
            </w:r>
          </w:p>
        </w:tc>
      </w:tr>
      <w:tr w:rsidR="00413F9A" w:rsidRPr="00413F9A" w:rsidTr="00830F0B">
        <w:trPr>
          <w:cantSplit/>
          <w:trHeight w:val="892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32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二硝基苯酚溶液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2"/>
            <w:vMerge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</w:tr>
      <w:tr w:rsidR="00413F9A" w:rsidRPr="00413F9A" w:rsidTr="00830F0B">
        <w:trPr>
          <w:cantSplit/>
          <w:trHeight w:val="989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8.8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</w:t>
            </w:r>
            <w:r w:rsidRPr="00413F9A">
              <w:rPr>
                <w:szCs w:val="21"/>
              </w:rPr>
              <w:t>，</w:t>
            </w:r>
            <w:r w:rsidRPr="00413F9A">
              <w:rPr>
                <w:szCs w:val="21"/>
              </w:rPr>
              <w:t>4-</w:t>
            </w:r>
            <w:r w:rsidRPr="00413F9A">
              <w:rPr>
                <w:szCs w:val="21"/>
              </w:rPr>
              <w:t>二硝基苯酚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含水</w:t>
            </w:r>
            <w:r w:rsidRPr="00413F9A">
              <w:rPr>
                <w:szCs w:val="21"/>
              </w:rPr>
              <w:t>≥15%]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1-</w:t>
            </w:r>
            <w:r w:rsidRPr="00413F9A">
              <w:rPr>
                <w:szCs w:val="21"/>
              </w:rPr>
              <w:t>羟基</w:t>
            </w:r>
            <w:r w:rsidRPr="00413F9A">
              <w:rPr>
                <w:szCs w:val="21"/>
              </w:rPr>
              <w:t>-2</w:t>
            </w:r>
            <w:r w:rsidRPr="00413F9A">
              <w:rPr>
                <w:szCs w:val="21"/>
              </w:rPr>
              <w:t>，</w:t>
            </w:r>
            <w:r w:rsidRPr="00413F9A">
              <w:rPr>
                <w:spacing w:val="-10"/>
                <w:szCs w:val="21"/>
              </w:rPr>
              <w:t>4-</w:t>
            </w:r>
            <w:r w:rsidRPr="00413F9A">
              <w:rPr>
                <w:spacing w:val="-10"/>
                <w:szCs w:val="21"/>
              </w:rPr>
              <w:t>二硝基苯</w:t>
            </w:r>
          </w:p>
        </w:tc>
        <w:tc>
          <w:tcPr>
            <w:tcW w:w="1801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51-28-5</w:t>
            </w:r>
          </w:p>
        </w:tc>
        <w:tc>
          <w:tcPr>
            <w:tcW w:w="2602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830F0B">
        <w:trPr>
          <w:cantSplit/>
          <w:trHeight w:val="589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8.9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</w:t>
            </w:r>
            <w:r w:rsidRPr="00413F9A">
              <w:rPr>
                <w:szCs w:val="21"/>
              </w:rPr>
              <w:t>，</w:t>
            </w:r>
            <w:r w:rsidRPr="00413F9A">
              <w:rPr>
                <w:szCs w:val="21"/>
              </w:rPr>
              <w:t>5-</w:t>
            </w:r>
            <w:r w:rsidRPr="00413F9A">
              <w:rPr>
                <w:szCs w:val="21"/>
              </w:rPr>
              <w:t>二硝基苯酚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含水</w:t>
            </w:r>
            <w:r w:rsidRPr="00413F9A">
              <w:rPr>
                <w:szCs w:val="21"/>
              </w:rPr>
              <w:t>≥15%]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329-71-5</w:t>
            </w:r>
          </w:p>
        </w:tc>
        <w:tc>
          <w:tcPr>
            <w:tcW w:w="2602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830F0B">
        <w:trPr>
          <w:cantSplit/>
          <w:trHeight w:val="710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8.10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</w:t>
            </w:r>
            <w:r w:rsidRPr="00413F9A">
              <w:rPr>
                <w:szCs w:val="21"/>
              </w:rPr>
              <w:t>，</w:t>
            </w:r>
            <w:r w:rsidRPr="00413F9A">
              <w:rPr>
                <w:szCs w:val="21"/>
              </w:rPr>
              <w:t>6-</w:t>
            </w:r>
            <w:r w:rsidRPr="00413F9A">
              <w:rPr>
                <w:szCs w:val="21"/>
              </w:rPr>
              <w:t>二硝基苯酚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含水</w:t>
            </w:r>
            <w:r w:rsidRPr="00413F9A">
              <w:rPr>
                <w:szCs w:val="21"/>
              </w:rPr>
              <w:t>≥15%]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573-56-8</w:t>
            </w:r>
          </w:p>
        </w:tc>
        <w:tc>
          <w:tcPr>
            <w:tcW w:w="2602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8.11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</w:t>
            </w:r>
            <w:r w:rsidRPr="00413F9A">
              <w:rPr>
                <w:szCs w:val="21"/>
              </w:rPr>
              <w:t>，</w:t>
            </w:r>
            <w:r w:rsidRPr="00413F9A">
              <w:rPr>
                <w:szCs w:val="21"/>
              </w:rPr>
              <w:t>4-</w:t>
            </w:r>
            <w:r w:rsidRPr="00413F9A">
              <w:rPr>
                <w:szCs w:val="21"/>
              </w:rPr>
              <w:t>二硝基苯酚钠</w:t>
            </w:r>
          </w:p>
        </w:tc>
        <w:tc>
          <w:tcPr>
            <w:tcW w:w="1557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801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1011-73-0</w:t>
            </w:r>
          </w:p>
        </w:tc>
        <w:tc>
          <w:tcPr>
            <w:tcW w:w="2602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爆炸物，</w:t>
            </w:r>
            <w:r w:rsidRPr="00413F9A">
              <w:rPr>
                <w:szCs w:val="21"/>
              </w:rPr>
              <w:t>1.3</w:t>
            </w:r>
            <w:r w:rsidRPr="00413F9A">
              <w:rPr>
                <w:szCs w:val="21"/>
              </w:rPr>
              <w:t>项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8472" w:type="dxa"/>
            <w:gridSpan w:val="7"/>
            <w:vAlign w:val="center"/>
          </w:tcPr>
          <w:p w:rsidR="00413F9A" w:rsidRPr="00413F9A" w:rsidRDefault="00413F9A" w:rsidP="005A0777">
            <w:pPr>
              <w:spacing w:line="0" w:lineRule="atLeast"/>
              <w:jc w:val="left"/>
              <w:rPr>
                <w:rFonts w:eastAsia="黑体"/>
                <w:szCs w:val="21"/>
              </w:rPr>
            </w:pPr>
            <w:r w:rsidRPr="005A0777">
              <w:rPr>
                <w:szCs w:val="21"/>
              </w:rPr>
              <w:lastRenderedPageBreak/>
              <w:t xml:space="preserve">9 </w:t>
            </w:r>
            <w:r w:rsidRPr="005A0777">
              <w:rPr>
                <w:szCs w:val="21"/>
              </w:rPr>
              <w:t>其他</w:t>
            </w:r>
          </w:p>
        </w:tc>
      </w:tr>
      <w:tr w:rsidR="00413F9A" w:rsidRPr="00413F9A" w:rsidTr="005A0777">
        <w:trPr>
          <w:cantSplit/>
          <w:trHeight w:val="51"/>
        </w:trPr>
        <w:tc>
          <w:tcPr>
            <w:tcW w:w="907" w:type="dxa"/>
            <w:vMerge w:val="restart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9.1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330" w:lineRule="exact"/>
              <w:rPr>
                <w:szCs w:val="21"/>
              </w:rPr>
            </w:pPr>
            <w:r w:rsidRPr="00413F9A">
              <w:rPr>
                <w:szCs w:val="21"/>
              </w:rPr>
              <w:t>硝化纤维素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干的或含水（或乙醇）＜</w:t>
            </w:r>
            <w:r w:rsidRPr="00413F9A">
              <w:rPr>
                <w:szCs w:val="21"/>
              </w:rPr>
              <w:t>25%]</w:t>
            </w:r>
          </w:p>
        </w:tc>
        <w:tc>
          <w:tcPr>
            <w:tcW w:w="1565" w:type="dxa"/>
            <w:gridSpan w:val="2"/>
            <w:vMerge w:val="restart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硝化棉</w:t>
            </w:r>
          </w:p>
        </w:tc>
        <w:tc>
          <w:tcPr>
            <w:tcW w:w="1833" w:type="dxa"/>
            <w:gridSpan w:val="2"/>
            <w:vMerge w:val="restart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9004-70-0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widowControl/>
              <w:spacing w:line="33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爆炸物，</w:t>
            </w:r>
            <w:r w:rsidRPr="00413F9A">
              <w:rPr>
                <w:szCs w:val="21"/>
              </w:rPr>
              <w:t>1.1</w:t>
            </w:r>
            <w:r w:rsidRPr="00413F9A">
              <w:rPr>
                <w:szCs w:val="21"/>
              </w:rPr>
              <w:t>项</w:t>
            </w:r>
          </w:p>
        </w:tc>
      </w:tr>
      <w:tr w:rsidR="00413F9A" w:rsidRPr="00413F9A" w:rsidTr="005A0777">
        <w:trPr>
          <w:cantSplit/>
          <w:trHeight w:val="183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330" w:lineRule="exact"/>
              <w:rPr>
                <w:szCs w:val="21"/>
              </w:rPr>
            </w:pPr>
            <w:r w:rsidRPr="00413F9A">
              <w:rPr>
                <w:szCs w:val="21"/>
              </w:rPr>
              <w:t>硝化纤维素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含氮</w:t>
            </w:r>
            <w:r w:rsidRPr="00413F9A">
              <w:rPr>
                <w:szCs w:val="21"/>
              </w:rPr>
              <w:t>≤12.6%</w:t>
            </w:r>
            <w:r w:rsidRPr="00413F9A">
              <w:rPr>
                <w:szCs w:val="21"/>
              </w:rPr>
              <w:t>，含乙醇</w:t>
            </w:r>
            <w:r w:rsidRPr="00413F9A">
              <w:rPr>
                <w:szCs w:val="21"/>
              </w:rPr>
              <w:t>≥25%]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widowControl/>
              <w:spacing w:line="33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132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330" w:lineRule="exact"/>
              <w:rPr>
                <w:szCs w:val="21"/>
              </w:rPr>
            </w:pPr>
            <w:r w:rsidRPr="00413F9A">
              <w:rPr>
                <w:szCs w:val="21"/>
              </w:rPr>
              <w:t>硝化纤维素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含氮</w:t>
            </w:r>
            <w:r w:rsidRPr="00413F9A">
              <w:rPr>
                <w:szCs w:val="21"/>
              </w:rPr>
              <w:t>≤12.6%]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widowControl/>
              <w:spacing w:line="330" w:lineRule="exact"/>
              <w:ind w:leftChars="-1" w:left="-2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51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330" w:lineRule="exact"/>
              <w:rPr>
                <w:szCs w:val="21"/>
              </w:rPr>
            </w:pPr>
            <w:r w:rsidRPr="00413F9A">
              <w:rPr>
                <w:szCs w:val="21"/>
              </w:rPr>
              <w:t>硝化纤维素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含水</w:t>
            </w:r>
            <w:r w:rsidRPr="00413F9A">
              <w:rPr>
                <w:szCs w:val="21"/>
              </w:rPr>
              <w:t>≥25%]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413F9A">
            <w:pPr>
              <w:widowControl/>
              <w:spacing w:line="330" w:lineRule="exact"/>
              <w:ind w:firstLineChars="15" w:firstLine="31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易燃固体，类别</w:t>
            </w:r>
            <w:r w:rsidRPr="00413F9A">
              <w:rPr>
                <w:szCs w:val="21"/>
              </w:rPr>
              <w:t>1</w:t>
            </w:r>
          </w:p>
        </w:tc>
      </w:tr>
      <w:tr w:rsidR="00413F9A" w:rsidRPr="00413F9A" w:rsidTr="005A0777">
        <w:trPr>
          <w:cantSplit/>
          <w:trHeight w:val="51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330" w:lineRule="exact"/>
              <w:rPr>
                <w:szCs w:val="21"/>
              </w:rPr>
            </w:pPr>
            <w:r w:rsidRPr="00413F9A">
              <w:rPr>
                <w:szCs w:val="21"/>
              </w:rPr>
              <w:t>硝化纤维素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含乙醇</w:t>
            </w:r>
            <w:r w:rsidRPr="00413F9A">
              <w:rPr>
                <w:szCs w:val="21"/>
              </w:rPr>
              <w:t>≥25%]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widowControl/>
              <w:spacing w:line="33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爆炸物，</w:t>
            </w:r>
            <w:r w:rsidRPr="00413F9A">
              <w:rPr>
                <w:szCs w:val="21"/>
              </w:rPr>
              <w:t>1.3</w:t>
            </w:r>
            <w:r w:rsidRPr="00413F9A">
              <w:rPr>
                <w:szCs w:val="21"/>
              </w:rPr>
              <w:t>项</w:t>
            </w:r>
          </w:p>
        </w:tc>
      </w:tr>
      <w:tr w:rsidR="00413F9A" w:rsidRPr="00413F9A" w:rsidTr="005A0777">
        <w:trPr>
          <w:cantSplit/>
          <w:trHeight w:val="1650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330" w:lineRule="exact"/>
              <w:rPr>
                <w:szCs w:val="21"/>
              </w:rPr>
            </w:pPr>
            <w:r w:rsidRPr="00413F9A">
              <w:rPr>
                <w:szCs w:val="21"/>
              </w:rPr>
              <w:t>硝化纤维素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未改型的，或增塑的，含增塑剂＜</w:t>
            </w:r>
            <w:r w:rsidRPr="00413F9A">
              <w:rPr>
                <w:szCs w:val="21"/>
              </w:rPr>
              <w:t>18%]</w:t>
            </w:r>
          </w:p>
        </w:tc>
        <w:tc>
          <w:tcPr>
            <w:tcW w:w="1565" w:type="dxa"/>
            <w:gridSpan w:val="2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1833" w:type="dxa"/>
            <w:gridSpan w:val="2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ind w:firstLine="560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widowControl/>
              <w:spacing w:line="330" w:lineRule="exact"/>
              <w:ind w:firstLine="560"/>
              <w:rPr>
                <w:szCs w:val="21"/>
              </w:rPr>
            </w:pPr>
            <w:r w:rsidRPr="00413F9A">
              <w:rPr>
                <w:szCs w:val="21"/>
              </w:rPr>
              <w:t>爆炸物，</w:t>
            </w:r>
            <w:r w:rsidRPr="00413F9A">
              <w:rPr>
                <w:szCs w:val="21"/>
              </w:rPr>
              <w:t>1.1</w:t>
            </w:r>
            <w:r w:rsidRPr="00413F9A">
              <w:rPr>
                <w:szCs w:val="21"/>
              </w:rPr>
              <w:t>项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硝化纤维素溶液</w:t>
            </w:r>
            <w:r w:rsidRPr="00413F9A">
              <w:rPr>
                <w:szCs w:val="21"/>
              </w:rPr>
              <w:t>[</w:t>
            </w:r>
            <w:r w:rsidRPr="00413F9A">
              <w:rPr>
                <w:szCs w:val="21"/>
              </w:rPr>
              <w:t>含氮量</w:t>
            </w:r>
            <w:r w:rsidRPr="00413F9A">
              <w:rPr>
                <w:szCs w:val="21"/>
              </w:rPr>
              <w:t>≤12.6%</w:t>
            </w:r>
            <w:r w:rsidRPr="00413F9A">
              <w:rPr>
                <w:szCs w:val="21"/>
              </w:rPr>
              <w:t>，含硝化纤维素</w:t>
            </w:r>
            <w:r w:rsidRPr="00413F9A">
              <w:rPr>
                <w:szCs w:val="21"/>
              </w:rPr>
              <w:t>≤55%]</w:t>
            </w:r>
          </w:p>
        </w:tc>
        <w:tc>
          <w:tcPr>
            <w:tcW w:w="1565" w:type="dxa"/>
            <w:gridSpan w:val="2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pacing w:val="-10"/>
                <w:szCs w:val="21"/>
              </w:rPr>
            </w:pPr>
            <w:r w:rsidRPr="00413F9A">
              <w:rPr>
                <w:spacing w:val="-10"/>
                <w:szCs w:val="21"/>
              </w:rPr>
              <w:t>硝化棉溶液</w:t>
            </w:r>
          </w:p>
        </w:tc>
        <w:tc>
          <w:tcPr>
            <w:tcW w:w="1833" w:type="dxa"/>
            <w:gridSpan w:val="2"/>
            <w:vMerge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易燃液体，类别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9.2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4</w:t>
            </w:r>
            <w:r w:rsidRPr="00413F9A">
              <w:rPr>
                <w:szCs w:val="21"/>
              </w:rPr>
              <w:t>，</w:t>
            </w:r>
            <w:r w:rsidRPr="00413F9A">
              <w:rPr>
                <w:szCs w:val="21"/>
              </w:rPr>
              <w:t>6-</w:t>
            </w:r>
            <w:r w:rsidRPr="00413F9A">
              <w:rPr>
                <w:szCs w:val="21"/>
              </w:rPr>
              <w:t>二硝基</w:t>
            </w:r>
            <w:r w:rsidRPr="00413F9A">
              <w:rPr>
                <w:szCs w:val="21"/>
              </w:rPr>
              <w:t>-2-</w:t>
            </w:r>
            <w:r w:rsidRPr="00413F9A">
              <w:rPr>
                <w:szCs w:val="21"/>
              </w:rPr>
              <w:t>氨基苯酚钠</w:t>
            </w:r>
          </w:p>
        </w:tc>
        <w:tc>
          <w:tcPr>
            <w:tcW w:w="1565" w:type="dxa"/>
            <w:gridSpan w:val="2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苦氨酸钠</w:t>
            </w:r>
          </w:p>
        </w:tc>
        <w:tc>
          <w:tcPr>
            <w:tcW w:w="1833" w:type="dxa"/>
            <w:gridSpan w:val="2"/>
            <w:vAlign w:val="center"/>
          </w:tcPr>
          <w:p w:rsidR="00413F9A" w:rsidRPr="00413F9A" w:rsidRDefault="00413F9A" w:rsidP="00413F9A">
            <w:pPr>
              <w:spacing w:line="0" w:lineRule="atLeast"/>
              <w:ind w:firstLineChars="72" w:firstLine="151"/>
              <w:rPr>
                <w:szCs w:val="21"/>
              </w:rPr>
            </w:pPr>
            <w:r w:rsidRPr="00413F9A">
              <w:rPr>
                <w:szCs w:val="21"/>
              </w:rPr>
              <w:t>831-52-7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爆炸物，</w:t>
            </w:r>
            <w:r w:rsidRPr="00413F9A">
              <w:rPr>
                <w:szCs w:val="21"/>
              </w:rPr>
              <w:t>1.3</w:t>
            </w:r>
            <w:r w:rsidRPr="00413F9A">
              <w:rPr>
                <w:szCs w:val="21"/>
              </w:rPr>
              <w:t>项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9.3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高锰酸钾</w:t>
            </w:r>
          </w:p>
        </w:tc>
        <w:tc>
          <w:tcPr>
            <w:tcW w:w="1565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过锰酸钾；灰锰氧</w:t>
            </w:r>
          </w:p>
        </w:tc>
        <w:tc>
          <w:tcPr>
            <w:tcW w:w="1833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7722-64-7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9.4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高锰酸钠</w:t>
            </w:r>
          </w:p>
        </w:tc>
        <w:tc>
          <w:tcPr>
            <w:tcW w:w="1565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过锰酸钠</w:t>
            </w:r>
          </w:p>
        </w:tc>
        <w:tc>
          <w:tcPr>
            <w:tcW w:w="1833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10101-50-5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2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9.5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硝酸</w:t>
            </w:r>
            <w:proofErr w:type="gramStart"/>
            <w:r w:rsidRPr="00413F9A">
              <w:rPr>
                <w:szCs w:val="21"/>
              </w:rPr>
              <w:t>胍</w:t>
            </w:r>
            <w:proofErr w:type="gramEnd"/>
          </w:p>
        </w:tc>
        <w:tc>
          <w:tcPr>
            <w:tcW w:w="1565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pacing w:val="-10"/>
                <w:szCs w:val="21"/>
              </w:rPr>
            </w:pPr>
            <w:r w:rsidRPr="00413F9A">
              <w:rPr>
                <w:spacing w:val="-10"/>
                <w:szCs w:val="21"/>
              </w:rPr>
              <w:t>硝酸亚氨</w:t>
            </w:r>
            <w:proofErr w:type="gramStart"/>
            <w:r w:rsidRPr="00413F9A">
              <w:rPr>
                <w:spacing w:val="-10"/>
                <w:szCs w:val="21"/>
              </w:rPr>
              <w:t>脲</w:t>
            </w:r>
            <w:proofErr w:type="gramEnd"/>
          </w:p>
        </w:tc>
        <w:tc>
          <w:tcPr>
            <w:tcW w:w="1833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506-93-4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氧化性固体，类别</w:t>
            </w:r>
            <w:r w:rsidRPr="00413F9A">
              <w:rPr>
                <w:szCs w:val="21"/>
              </w:rPr>
              <w:t>3</w:t>
            </w: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9.6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水合</w:t>
            </w:r>
            <w:proofErr w:type="gramStart"/>
            <w:r w:rsidRPr="00413F9A">
              <w:rPr>
                <w:szCs w:val="21"/>
              </w:rPr>
              <w:t>肼</w:t>
            </w:r>
            <w:proofErr w:type="gramEnd"/>
          </w:p>
        </w:tc>
        <w:tc>
          <w:tcPr>
            <w:tcW w:w="1565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34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水合联氨</w:t>
            </w:r>
          </w:p>
        </w:tc>
        <w:tc>
          <w:tcPr>
            <w:tcW w:w="1833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10217-52-4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</w:tr>
      <w:tr w:rsidR="00413F9A" w:rsidRPr="00413F9A" w:rsidTr="005A0777">
        <w:trPr>
          <w:cantSplit/>
          <w:trHeight w:val="226"/>
        </w:trPr>
        <w:tc>
          <w:tcPr>
            <w:tcW w:w="907" w:type="dxa"/>
            <w:vAlign w:val="center"/>
          </w:tcPr>
          <w:p w:rsidR="00413F9A" w:rsidRPr="00413F9A" w:rsidRDefault="00413F9A" w:rsidP="00D94E58">
            <w:pPr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9.7</w:t>
            </w:r>
          </w:p>
        </w:tc>
        <w:tc>
          <w:tcPr>
            <w:tcW w:w="1605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2</w:t>
            </w:r>
            <w:r w:rsidRPr="00413F9A">
              <w:rPr>
                <w:szCs w:val="21"/>
              </w:rPr>
              <w:t>，</w:t>
            </w:r>
            <w:r w:rsidRPr="00413F9A">
              <w:rPr>
                <w:szCs w:val="21"/>
              </w:rPr>
              <w:t>2-</w:t>
            </w:r>
            <w:r w:rsidRPr="00413F9A">
              <w:rPr>
                <w:szCs w:val="21"/>
              </w:rPr>
              <w:t>双（羟甲基）</w:t>
            </w:r>
            <w:r w:rsidRPr="00413F9A">
              <w:rPr>
                <w:szCs w:val="21"/>
              </w:rPr>
              <w:t>1</w:t>
            </w:r>
            <w:r w:rsidRPr="00413F9A">
              <w:rPr>
                <w:szCs w:val="21"/>
              </w:rPr>
              <w:t>，</w:t>
            </w:r>
            <w:r w:rsidRPr="00413F9A">
              <w:rPr>
                <w:szCs w:val="21"/>
              </w:rPr>
              <w:t>3-</w:t>
            </w:r>
            <w:r w:rsidRPr="00413F9A">
              <w:rPr>
                <w:szCs w:val="21"/>
              </w:rPr>
              <w:t>丙二醇</w:t>
            </w:r>
            <w:r w:rsidRPr="00413F9A">
              <w:rPr>
                <w:szCs w:val="21"/>
              </w:rPr>
              <w:t xml:space="preserve"> </w:t>
            </w:r>
          </w:p>
        </w:tc>
        <w:tc>
          <w:tcPr>
            <w:tcW w:w="1565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340" w:lineRule="exac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季戊四醇、四羟甲基甲烷</w:t>
            </w:r>
          </w:p>
        </w:tc>
        <w:tc>
          <w:tcPr>
            <w:tcW w:w="1833" w:type="dxa"/>
            <w:gridSpan w:val="2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  <w:r w:rsidRPr="00413F9A">
              <w:rPr>
                <w:szCs w:val="21"/>
              </w:rPr>
              <w:t>115-77-5</w:t>
            </w:r>
          </w:p>
        </w:tc>
        <w:tc>
          <w:tcPr>
            <w:tcW w:w="2562" w:type="dxa"/>
            <w:vAlign w:val="center"/>
          </w:tcPr>
          <w:p w:rsidR="00413F9A" w:rsidRPr="00413F9A" w:rsidRDefault="00413F9A" w:rsidP="00D94E58">
            <w:pPr>
              <w:widowControl/>
              <w:spacing w:line="0" w:lineRule="atLeast"/>
              <w:jc w:val="center"/>
              <w:rPr>
                <w:szCs w:val="21"/>
              </w:rPr>
            </w:pPr>
          </w:p>
        </w:tc>
      </w:tr>
    </w:tbl>
    <w:p w:rsidR="00413F9A" w:rsidRPr="00D053D5" w:rsidRDefault="00413F9A" w:rsidP="00413F9A">
      <w:pPr>
        <w:spacing w:line="560" w:lineRule="exact"/>
        <w:rPr>
          <w:sz w:val="24"/>
          <w:szCs w:val="24"/>
        </w:rPr>
      </w:pPr>
      <w:r w:rsidRPr="00D053D5">
        <w:rPr>
          <w:sz w:val="24"/>
          <w:szCs w:val="24"/>
        </w:rPr>
        <w:t>注：</w:t>
      </w:r>
      <w:r w:rsidRPr="00D053D5">
        <w:rPr>
          <w:sz w:val="24"/>
          <w:szCs w:val="24"/>
        </w:rPr>
        <w:t xml:space="preserve"> </w:t>
      </w:r>
    </w:p>
    <w:p w:rsidR="00413F9A" w:rsidRPr="00D053D5" w:rsidRDefault="00413F9A" w:rsidP="00413F9A">
      <w:pPr>
        <w:spacing w:line="560" w:lineRule="exact"/>
        <w:rPr>
          <w:sz w:val="24"/>
          <w:szCs w:val="24"/>
        </w:rPr>
      </w:pPr>
      <w:r w:rsidRPr="00D053D5">
        <w:rPr>
          <w:sz w:val="24"/>
          <w:szCs w:val="24"/>
        </w:rPr>
        <w:t>1</w:t>
      </w:r>
      <w:r w:rsidRPr="00D053D5">
        <w:rPr>
          <w:sz w:val="24"/>
          <w:szCs w:val="24"/>
        </w:rPr>
        <w:t>、各栏目的含义：</w:t>
      </w:r>
    </w:p>
    <w:p w:rsidR="00413F9A" w:rsidRPr="00D053D5" w:rsidRDefault="00413F9A" w:rsidP="00413F9A">
      <w:pPr>
        <w:spacing w:line="560" w:lineRule="exact"/>
        <w:rPr>
          <w:sz w:val="24"/>
          <w:szCs w:val="24"/>
        </w:rPr>
      </w:pPr>
      <w:r w:rsidRPr="00D053D5">
        <w:rPr>
          <w:sz w:val="24"/>
          <w:szCs w:val="24"/>
        </w:rPr>
        <w:t>“</w:t>
      </w:r>
      <w:r w:rsidRPr="00D053D5">
        <w:rPr>
          <w:sz w:val="24"/>
          <w:szCs w:val="24"/>
        </w:rPr>
        <w:t>序号</w:t>
      </w:r>
      <w:r w:rsidRPr="00D053D5">
        <w:rPr>
          <w:sz w:val="24"/>
          <w:szCs w:val="24"/>
        </w:rPr>
        <w:t>”</w:t>
      </w:r>
      <w:r w:rsidRPr="00D053D5">
        <w:rPr>
          <w:sz w:val="24"/>
          <w:szCs w:val="24"/>
        </w:rPr>
        <w:t>：《易制爆危险化学品名录》（</w:t>
      </w:r>
      <w:r w:rsidRPr="00D053D5">
        <w:rPr>
          <w:sz w:val="24"/>
          <w:szCs w:val="24"/>
        </w:rPr>
        <w:t>2017</w:t>
      </w:r>
      <w:r w:rsidRPr="00D053D5">
        <w:rPr>
          <w:sz w:val="24"/>
          <w:szCs w:val="24"/>
        </w:rPr>
        <w:t>年版）中化学品的顺序号。</w:t>
      </w:r>
    </w:p>
    <w:p w:rsidR="00413F9A" w:rsidRPr="00D053D5" w:rsidRDefault="00413F9A" w:rsidP="00413F9A">
      <w:pPr>
        <w:spacing w:line="560" w:lineRule="exact"/>
        <w:rPr>
          <w:sz w:val="24"/>
          <w:szCs w:val="24"/>
        </w:rPr>
      </w:pPr>
      <w:r w:rsidRPr="00D053D5">
        <w:rPr>
          <w:sz w:val="24"/>
          <w:szCs w:val="24"/>
        </w:rPr>
        <w:t>“</w:t>
      </w:r>
      <w:r w:rsidRPr="00D053D5">
        <w:rPr>
          <w:sz w:val="24"/>
          <w:szCs w:val="24"/>
        </w:rPr>
        <w:t>品名</w:t>
      </w:r>
      <w:r w:rsidRPr="00D053D5">
        <w:rPr>
          <w:sz w:val="24"/>
          <w:szCs w:val="24"/>
        </w:rPr>
        <w:t>”</w:t>
      </w:r>
      <w:r w:rsidRPr="00D053D5">
        <w:rPr>
          <w:sz w:val="24"/>
          <w:szCs w:val="24"/>
        </w:rPr>
        <w:t>：根据《化学命名原则》（</w:t>
      </w:r>
      <w:r w:rsidRPr="00D053D5">
        <w:rPr>
          <w:sz w:val="24"/>
          <w:szCs w:val="24"/>
        </w:rPr>
        <w:t>1980</w:t>
      </w:r>
      <w:r w:rsidRPr="00D053D5">
        <w:rPr>
          <w:sz w:val="24"/>
          <w:szCs w:val="24"/>
        </w:rPr>
        <w:t>）确定的名称。</w:t>
      </w:r>
    </w:p>
    <w:p w:rsidR="00413F9A" w:rsidRPr="00D053D5" w:rsidRDefault="00413F9A" w:rsidP="00413F9A">
      <w:pPr>
        <w:spacing w:line="560" w:lineRule="exact"/>
        <w:rPr>
          <w:sz w:val="24"/>
          <w:szCs w:val="24"/>
        </w:rPr>
      </w:pPr>
      <w:r w:rsidRPr="00D053D5">
        <w:rPr>
          <w:sz w:val="24"/>
          <w:szCs w:val="24"/>
        </w:rPr>
        <w:t>“</w:t>
      </w:r>
      <w:r w:rsidRPr="00D053D5">
        <w:rPr>
          <w:sz w:val="24"/>
          <w:szCs w:val="24"/>
        </w:rPr>
        <w:t>别名</w:t>
      </w:r>
      <w:r w:rsidRPr="00D053D5">
        <w:rPr>
          <w:sz w:val="24"/>
          <w:szCs w:val="24"/>
        </w:rPr>
        <w:t>”</w:t>
      </w:r>
      <w:r w:rsidRPr="00D053D5">
        <w:rPr>
          <w:sz w:val="24"/>
          <w:szCs w:val="24"/>
        </w:rPr>
        <w:t>：除</w:t>
      </w:r>
      <w:r w:rsidRPr="00D053D5">
        <w:rPr>
          <w:sz w:val="24"/>
          <w:szCs w:val="24"/>
        </w:rPr>
        <w:t>“</w:t>
      </w:r>
      <w:r w:rsidRPr="00D053D5">
        <w:rPr>
          <w:sz w:val="24"/>
          <w:szCs w:val="24"/>
        </w:rPr>
        <w:t>品名</w:t>
      </w:r>
      <w:r w:rsidRPr="00D053D5">
        <w:rPr>
          <w:sz w:val="24"/>
          <w:szCs w:val="24"/>
        </w:rPr>
        <w:t>”</w:t>
      </w:r>
      <w:r w:rsidRPr="00D053D5">
        <w:rPr>
          <w:sz w:val="24"/>
          <w:szCs w:val="24"/>
        </w:rPr>
        <w:t>以外的其他名称，包括通用名、俗名等。</w:t>
      </w:r>
    </w:p>
    <w:p w:rsidR="00413F9A" w:rsidRPr="00D053D5" w:rsidRDefault="00413F9A" w:rsidP="00413F9A">
      <w:pPr>
        <w:spacing w:line="560" w:lineRule="exact"/>
        <w:rPr>
          <w:sz w:val="24"/>
          <w:szCs w:val="24"/>
        </w:rPr>
      </w:pPr>
      <w:r w:rsidRPr="00D053D5">
        <w:rPr>
          <w:sz w:val="24"/>
          <w:szCs w:val="24"/>
        </w:rPr>
        <w:t>“CAS</w:t>
      </w:r>
      <w:r w:rsidRPr="00D053D5">
        <w:rPr>
          <w:sz w:val="24"/>
          <w:szCs w:val="24"/>
        </w:rPr>
        <w:t>号</w:t>
      </w:r>
      <w:r w:rsidRPr="00D053D5">
        <w:rPr>
          <w:sz w:val="24"/>
          <w:szCs w:val="24"/>
        </w:rPr>
        <w:t>”</w:t>
      </w:r>
      <w:r w:rsidRPr="00D053D5">
        <w:rPr>
          <w:sz w:val="24"/>
          <w:szCs w:val="24"/>
        </w:rPr>
        <w:t>：</w:t>
      </w:r>
      <w:r w:rsidRPr="00D053D5">
        <w:rPr>
          <w:sz w:val="24"/>
          <w:szCs w:val="24"/>
        </w:rPr>
        <w:t>Chemical Abstract Service</w:t>
      </w:r>
      <w:r w:rsidRPr="00D053D5">
        <w:rPr>
          <w:sz w:val="24"/>
          <w:szCs w:val="24"/>
        </w:rPr>
        <w:t>的缩写，是美国化学文摘社对化学品的唯一</w:t>
      </w:r>
      <w:r w:rsidRPr="00D053D5">
        <w:rPr>
          <w:sz w:val="24"/>
          <w:szCs w:val="24"/>
        </w:rPr>
        <w:lastRenderedPageBreak/>
        <w:t>登记号，是检索化学物质有关信息资料最常用的编号。</w:t>
      </w:r>
    </w:p>
    <w:p w:rsidR="00413F9A" w:rsidRPr="00D053D5" w:rsidRDefault="00413F9A" w:rsidP="00413F9A">
      <w:pPr>
        <w:spacing w:line="560" w:lineRule="exact"/>
        <w:rPr>
          <w:sz w:val="24"/>
          <w:szCs w:val="24"/>
        </w:rPr>
      </w:pPr>
      <w:r w:rsidRPr="00D053D5">
        <w:rPr>
          <w:sz w:val="24"/>
          <w:szCs w:val="24"/>
        </w:rPr>
        <w:t>“</w:t>
      </w:r>
      <w:r w:rsidRPr="00D053D5">
        <w:rPr>
          <w:sz w:val="24"/>
          <w:szCs w:val="24"/>
        </w:rPr>
        <w:t>主要的燃爆危险性分类</w:t>
      </w:r>
      <w:r w:rsidRPr="00D053D5">
        <w:rPr>
          <w:sz w:val="24"/>
          <w:szCs w:val="24"/>
        </w:rPr>
        <w:t>”</w:t>
      </w:r>
      <w:r w:rsidRPr="00D053D5">
        <w:rPr>
          <w:sz w:val="24"/>
          <w:szCs w:val="24"/>
        </w:rPr>
        <w:t>：根据《化学品分类和标签规范》系列标准（</w:t>
      </w:r>
      <w:r w:rsidRPr="00D053D5">
        <w:rPr>
          <w:sz w:val="24"/>
          <w:szCs w:val="24"/>
        </w:rPr>
        <w:t>GB30000.2-2013~GB30000.29.2013</w:t>
      </w:r>
      <w:r w:rsidRPr="00D053D5">
        <w:rPr>
          <w:sz w:val="24"/>
          <w:szCs w:val="24"/>
        </w:rPr>
        <w:t>）等国家标准，对某种化学品燃烧爆炸危险性进行的分类。</w:t>
      </w:r>
    </w:p>
    <w:p w:rsidR="00413F9A" w:rsidRPr="00D053D5" w:rsidRDefault="00413F9A" w:rsidP="00413F9A">
      <w:pPr>
        <w:spacing w:line="560" w:lineRule="exact"/>
        <w:contextualSpacing/>
        <w:rPr>
          <w:sz w:val="24"/>
          <w:szCs w:val="24"/>
        </w:rPr>
      </w:pPr>
      <w:r w:rsidRPr="00D053D5">
        <w:rPr>
          <w:sz w:val="24"/>
          <w:szCs w:val="24"/>
        </w:rPr>
        <w:t>2</w:t>
      </w:r>
      <w:r w:rsidRPr="00D053D5">
        <w:rPr>
          <w:sz w:val="24"/>
          <w:szCs w:val="24"/>
        </w:rPr>
        <w:t>、除列明的条目外，无机盐类同时包括无水和含有结晶水的化合物。</w:t>
      </w:r>
    </w:p>
    <w:p w:rsidR="00413F9A" w:rsidRPr="00D053D5" w:rsidRDefault="00413F9A" w:rsidP="00413F9A">
      <w:pPr>
        <w:spacing w:line="560" w:lineRule="exact"/>
        <w:contextualSpacing/>
        <w:rPr>
          <w:sz w:val="24"/>
          <w:szCs w:val="24"/>
        </w:rPr>
      </w:pPr>
      <w:r w:rsidRPr="00D053D5">
        <w:rPr>
          <w:sz w:val="24"/>
          <w:szCs w:val="24"/>
        </w:rPr>
        <w:t>3</w:t>
      </w:r>
      <w:r w:rsidRPr="00D053D5">
        <w:rPr>
          <w:sz w:val="24"/>
          <w:szCs w:val="24"/>
        </w:rPr>
        <w:t>、混合物之外无含量说明的条目，是指该条目的工业产品或者纯度高于工业产品的化学品。</w:t>
      </w:r>
    </w:p>
    <w:p w:rsidR="005A0777" w:rsidRPr="00D053D5" w:rsidRDefault="00413F9A" w:rsidP="005A0777">
      <w:pPr>
        <w:jc w:val="left"/>
        <w:rPr>
          <w:sz w:val="24"/>
          <w:szCs w:val="24"/>
        </w:rPr>
      </w:pPr>
      <w:r w:rsidRPr="00D053D5">
        <w:rPr>
          <w:sz w:val="24"/>
          <w:szCs w:val="24"/>
        </w:rPr>
        <w:t>4</w:t>
      </w:r>
      <w:r w:rsidRPr="00D053D5">
        <w:rPr>
          <w:sz w:val="24"/>
          <w:szCs w:val="24"/>
        </w:rPr>
        <w:t>、标记</w:t>
      </w:r>
      <w:r w:rsidRPr="00D053D5">
        <w:rPr>
          <w:sz w:val="24"/>
          <w:szCs w:val="24"/>
        </w:rPr>
        <w:t>“*”</w:t>
      </w:r>
      <w:r w:rsidRPr="00D053D5">
        <w:rPr>
          <w:sz w:val="24"/>
          <w:szCs w:val="24"/>
        </w:rPr>
        <w:t>的类别，是指在有充分依据的条件下，该化学品可以采用更严格的类别。</w:t>
      </w:r>
    </w:p>
    <w:p w:rsidR="00D053D5" w:rsidRDefault="00D053D5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830F0B" w:rsidRDefault="00830F0B" w:rsidP="005A0777">
      <w:pPr>
        <w:jc w:val="left"/>
        <w:rPr>
          <w:sz w:val="24"/>
          <w:szCs w:val="24"/>
        </w:rPr>
      </w:pPr>
    </w:p>
    <w:p w:rsidR="00413F9A" w:rsidRPr="00413F9A" w:rsidRDefault="00413F9A" w:rsidP="005A0777">
      <w:pPr>
        <w:jc w:val="left"/>
        <w:rPr>
          <w:sz w:val="24"/>
          <w:szCs w:val="24"/>
        </w:rPr>
      </w:pPr>
      <w:r w:rsidRPr="00413F9A">
        <w:rPr>
          <w:rFonts w:hint="eastAsia"/>
          <w:sz w:val="24"/>
          <w:szCs w:val="24"/>
        </w:rPr>
        <w:lastRenderedPageBreak/>
        <w:t>附表</w:t>
      </w:r>
      <w:r w:rsidRPr="00413F9A">
        <w:rPr>
          <w:rFonts w:hint="eastAsia"/>
          <w:sz w:val="24"/>
          <w:szCs w:val="24"/>
        </w:rPr>
        <w:t>3</w:t>
      </w:r>
    </w:p>
    <w:p w:rsidR="0018456E" w:rsidRPr="0018456E" w:rsidRDefault="00413F9A" w:rsidP="0018456E">
      <w:pPr>
        <w:spacing w:line="720" w:lineRule="auto"/>
        <w:jc w:val="center"/>
        <w:rPr>
          <w:b/>
          <w:sz w:val="36"/>
          <w:szCs w:val="36"/>
        </w:rPr>
      </w:pPr>
      <w:r w:rsidRPr="00145DE4">
        <w:rPr>
          <w:rFonts w:hint="eastAsia"/>
          <w:b/>
          <w:sz w:val="36"/>
          <w:szCs w:val="36"/>
        </w:rPr>
        <w:t>易制毒化学品</w:t>
      </w:r>
      <w:r>
        <w:rPr>
          <w:rFonts w:hint="eastAsia"/>
          <w:b/>
          <w:sz w:val="36"/>
          <w:szCs w:val="36"/>
        </w:rPr>
        <w:t>领用</w:t>
      </w:r>
      <w:r w:rsidRPr="00145DE4">
        <w:rPr>
          <w:rFonts w:hint="eastAsia"/>
          <w:b/>
          <w:sz w:val="36"/>
          <w:szCs w:val="36"/>
        </w:rPr>
        <w:t>申请单</w:t>
      </w:r>
    </w:p>
    <w:p w:rsidR="0018456E" w:rsidRPr="00C61CAB" w:rsidRDefault="0018456E" w:rsidP="0018456E">
      <w:pPr>
        <w:spacing w:line="360" w:lineRule="auto"/>
        <w:rPr>
          <w:rFonts w:ascii="宋体" w:hAnsi="宋体"/>
          <w:sz w:val="24"/>
          <w:szCs w:val="24"/>
        </w:rPr>
      </w:pPr>
      <w:r w:rsidRPr="00C61CAB">
        <w:rPr>
          <w:rFonts w:ascii="宋体" w:hAnsi="宋体" w:hint="eastAsia"/>
          <w:sz w:val="24"/>
          <w:szCs w:val="24"/>
        </w:rPr>
        <w:t>尊敬的学院领导：</w:t>
      </w:r>
    </w:p>
    <w:p w:rsidR="0018456E" w:rsidRDefault="0018456E" w:rsidP="0018456E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61CAB">
        <w:rPr>
          <w:rFonts w:ascii="宋体" w:hAnsi="宋体" w:hint="eastAsia"/>
          <w:sz w:val="24"/>
          <w:szCs w:val="24"/>
        </w:rPr>
        <w:t>因_______________</w:t>
      </w:r>
      <w:r>
        <w:rPr>
          <w:rFonts w:ascii="宋体" w:hAnsi="宋体" w:hint="eastAsia"/>
          <w:sz w:val="24"/>
          <w:szCs w:val="24"/>
        </w:rPr>
        <w:t>___________</w:t>
      </w:r>
      <w:r w:rsidRPr="00C61CAB">
        <w:rPr>
          <w:rFonts w:ascii="宋体" w:hAnsi="宋体" w:hint="eastAsia"/>
          <w:sz w:val="24"/>
          <w:szCs w:val="24"/>
        </w:rPr>
        <w:t>需要，现申请领取归属安全管制类化学品（内容、数量详见下表），本人已了解该类物品的相关管理规定，</w:t>
      </w:r>
      <w:r>
        <w:rPr>
          <w:rFonts w:ascii="宋体" w:hAnsi="宋体" w:hint="eastAsia"/>
          <w:sz w:val="24"/>
          <w:szCs w:val="24"/>
        </w:rPr>
        <w:t>本人承诺会</w:t>
      </w:r>
      <w:r w:rsidRPr="00C61CAB">
        <w:rPr>
          <w:rFonts w:ascii="宋体" w:hAnsi="宋体" w:hint="eastAsia"/>
          <w:sz w:val="24"/>
          <w:szCs w:val="24"/>
        </w:rPr>
        <w:t>在保管、使用过程中严格遵守</w:t>
      </w:r>
      <w:r>
        <w:rPr>
          <w:rFonts w:ascii="宋体" w:hAnsi="宋体" w:hint="eastAsia"/>
          <w:sz w:val="24"/>
          <w:szCs w:val="24"/>
        </w:rPr>
        <w:t>这些规定，并</w:t>
      </w:r>
      <w:r w:rsidRPr="00C61CAB">
        <w:rPr>
          <w:rFonts w:ascii="宋体" w:hAnsi="宋体" w:hint="eastAsia"/>
          <w:sz w:val="24"/>
          <w:szCs w:val="24"/>
        </w:rPr>
        <w:t>承担</w:t>
      </w:r>
      <w:r>
        <w:rPr>
          <w:rFonts w:ascii="宋体" w:hAnsi="宋体" w:hint="eastAsia"/>
          <w:sz w:val="24"/>
          <w:szCs w:val="24"/>
        </w:rPr>
        <w:t>相应</w:t>
      </w:r>
      <w:r w:rsidRPr="00C61CAB">
        <w:rPr>
          <w:rFonts w:ascii="宋体" w:hAnsi="宋体" w:hint="eastAsia"/>
          <w:sz w:val="24"/>
          <w:szCs w:val="24"/>
        </w:rPr>
        <w:t>责任。</w:t>
      </w:r>
    </w:p>
    <w:p w:rsidR="0018456E" w:rsidRPr="00C61CAB" w:rsidRDefault="0018456E" w:rsidP="0018456E">
      <w:pPr>
        <w:spacing w:line="360" w:lineRule="auto"/>
        <w:ind w:firstLine="645"/>
        <w:rPr>
          <w:rFonts w:ascii="宋体" w:hAnsi="宋体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18456E" w:rsidRPr="00B62A37" w:rsidTr="00DD0166">
        <w:trPr>
          <w:trHeight w:val="567"/>
        </w:trPr>
        <w:tc>
          <w:tcPr>
            <w:tcW w:w="8522" w:type="dxa"/>
            <w:gridSpan w:val="3"/>
          </w:tcPr>
          <w:p w:rsidR="0018456E" w:rsidRPr="00B62A37" w:rsidRDefault="0018456E" w:rsidP="00DD0166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申请实验室：                    使用或存放地点：  </w:t>
            </w:r>
          </w:p>
        </w:tc>
      </w:tr>
      <w:tr w:rsidR="0018456E" w:rsidRPr="00B62A37" w:rsidTr="00DD0166">
        <w:trPr>
          <w:trHeight w:val="567"/>
        </w:trPr>
        <w:tc>
          <w:tcPr>
            <w:tcW w:w="2840" w:type="dxa"/>
          </w:tcPr>
          <w:p w:rsidR="0018456E" w:rsidRPr="00B62A37" w:rsidRDefault="0018456E" w:rsidP="00DD01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62A37">
              <w:rPr>
                <w:rFonts w:ascii="宋体" w:hAnsi="宋体" w:hint="eastAsia"/>
                <w:sz w:val="24"/>
                <w:szCs w:val="24"/>
              </w:rPr>
              <w:t>试剂名称</w:t>
            </w: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62A37">
              <w:rPr>
                <w:rFonts w:ascii="宋体" w:hAnsi="宋体" w:hint="eastAsia"/>
                <w:sz w:val="24"/>
                <w:szCs w:val="24"/>
              </w:rPr>
              <w:t>规格</w:t>
            </w: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B62A37">
              <w:rPr>
                <w:rFonts w:ascii="宋体" w:hAnsi="宋体" w:hint="eastAsia"/>
                <w:sz w:val="24"/>
                <w:szCs w:val="24"/>
              </w:rPr>
              <w:t>数量</w:t>
            </w:r>
          </w:p>
        </w:tc>
      </w:tr>
      <w:tr w:rsidR="0018456E" w:rsidRPr="00B62A37" w:rsidTr="00DD0166">
        <w:trPr>
          <w:trHeight w:val="567"/>
        </w:trPr>
        <w:tc>
          <w:tcPr>
            <w:tcW w:w="2840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8456E" w:rsidRPr="00B62A37" w:rsidTr="00DD0166">
        <w:trPr>
          <w:trHeight w:val="567"/>
        </w:trPr>
        <w:tc>
          <w:tcPr>
            <w:tcW w:w="2840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8456E" w:rsidRPr="00B62A37" w:rsidTr="00DD0166">
        <w:trPr>
          <w:trHeight w:val="567"/>
        </w:trPr>
        <w:tc>
          <w:tcPr>
            <w:tcW w:w="2840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8456E" w:rsidRPr="00B62A37" w:rsidTr="00DD0166">
        <w:trPr>
          <w:trHeight w:val="567"/>
        </w:trPr>
        <w:tc>
          <w:tcPr>
            <w:tcW w:w="2840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8456E" w:rsidRPr="00B62A37" w:rsidTr="00DD0166">
        <w:trPr>
          <w:trHeight w:val="567"/>
        </w:trPr>
        <w:tc>
          <w:tcPr>
            <w:tcW w:w="2840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18456E" w:rsidRPr="00B62A37" w:rsidTr="00DD0166">
        <w:trPr>
          <w:trHeight w:val="567"/>
        </w:trPr>
        <w:tc>
          <w:tcPr>
            <w:tcW w:w="2840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41" w:type="dxa"/>
          </w:tcPr>
          <w:p w:rsidR="0018456E" w:rsidRPr="00B62A37" w:rsidRDefault="0018456E" w:rsidP="00DD0166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8456E" w:rsidRDefault="0018456E" w:rsidP="0018456E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                         </w:t>
      </w:r>
    </w:p>
    <w:p w:rsidR="0018456E" w:rsidRPr="00580570" w:rsidRDefault="0018456E" w:rsidP="0018456E">
      <w:pPr>
        <w:rPr>
          <w:sz w:val="24"/>
          <w:szCs w:val="24"/>
        </w:rPr>
      </w:pPr>
      <w:r w:rsidRPr="00580570">
        <w:rPr>
          <w:rFonts w:hint="eastAsia"/>
          <w:sz w:val="24"/>
          <w:szCs w:val="24"/>
        </w:rPr>
        <w:t>申请人：</w:t>
      </w:r>
      <w:r w:rsidRPr="00580570"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 </w:t>
      </w:r>
      <w:r w:rsidRPr="00580570">
        <w:rPr>
          <w:rFonts w:hint="eastAsia"/>
          <w:sz w:val="24"/>
          <w:szCs w:val="24"/>
        </w:rPr>
        <w:t>导师</w:t>
      </w:r>
      <w:r>
        <w:rPr>
          <w:rFonts w:hint="eastAsia"/>
          <w:sz w:val="24"/>
          <w:szCs w:val="24"/>
        </w:rPr>
        <w:t>（签名）</w:t>
      </w:r>
      <w:r w:rsidRPr="00580570">
        <w:rPr>
          <w:rFonts w:hint="eastAsia"/>
          <w:sz w:val="24"/>
          <w:szCs w:val="24"/>
        </w:rPr>
        <w:t>：</w:t>
      </w:r>
      <w:r w:rsidRPr="00580570">
        <w:rPr>
          <w:rFonts w:hint="eastAsia"/>
          <w:sz w:val="24"/>
          <w:szCs w:val="24"/>
        </w:rPr>
        <w:t xml:space="preserve">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分管院领导（签名）</w:t>
      </w:r>
      <w:r w:rsidRPr="00580570">
        <w:rPr>
          <w:rFonts w:hint="eastAsia"/>
          <w:sz w:val="24"/>
          <w:szCs w:val="24"/>
        </w:rPr>
        <w:t>：</w:t>
      </w:r>
    </w:p>
    <w:p w:rsidR="0018456E" w:rsidRDefault="0018456E" w:rsidP="0018456E">
      <w:pPr>
        <w:rPr>
          <w:sz w:val="24"/>
          <w:szCs w:val="24"/>
        </w:rPr>
      </w:pPr>
      <w:r>
        <w:rPr>
          <w:rFonts w:hint="eastAsia"/>
          <w:b/>
          <w:sz w:val="28"/>
          <w:szCs w:val="28"/>
        </w:rPr>
        <w:t xml:space="preserve">                                       </w:t>
      </w:r>
      <w:r w:rsidRPr="00D2144C">
        <w:rPr>
          <w:rFonts w:hint="eastAsia"/>
          <w:sz w:val="24"/>
          <w:szCs w:val="24"/>
        </w:rPr>
        <w:t xml:space="preserve"> </w:t>
      </w:r>
    </w:p>
    <w:p w:rsidR="0018456E" w:rsidRDefault="0018456E" w:rsidP="0018456E">
      <w:pPr>
        <w:ind w:firstLineChars="2350" w:firstLine="5640"/>
        <w:rPr>
          <w:b/>
          <w:sz w:val="28"/>
          <w:szCs w:val="28"/>
        </w:rPr>
      </w:pPr>
      <w:r w:rsidRPr="00D2144C">
        <w:rPr>
          <w:rFonts w:hint="eastAsia"/>
          <w:sz w:val="24"/>
          <w:szCs w:val="24"/>
        </w:rPr>
        <w:t>学院（公章）：</w:t>
      </w:r>
    </w:p>
    <w:p w:rsidR="0018456E" w:rsidRDefault="0018456E" w:rsidP="0018456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</w:t>
      </w:r>
    </w:p>
    <w:p w:rsidR="0018456E" w:rsidRPr="00580570" w:rsidRDefault="0018456E" w:rsidP="0018456E">
      <w:pPr>
        <w:ind w:firstLineChars="2350" w:firstLine="5640"/>
        <w:rPr>
          <w:sz w:val="24"/>
          <w:szCs w:val="24"/>
        </w:rPr>
      </w:pPr>
      <w:r w:rsidRPr="00580570">
        <w:rPr>
          <w:rFonts w:hint="eastAsia"/>
          <w:sz w:val="24"/>
          <w:szCs w:val="24"/>
        </w:rPr>
        <w:t>年</w:t>
      </w:r>
      <w:r w:rsidRPr="00580570">
        <w:rPr>
          <w:rFonts w:hint="eastAsia"/>
          <w:sz w:val="24"/>
          <w:szCs w:val="24"/>
        </w:rPr>
        <w:t xml:space="preserve">    </w:t>
      </w:r>
      <w:r w:rsidRPr="00580570">
        <w:rPr>
          <w:rFonts w:hint="eastAsia"/>
          <w:sz w:val="24"/>
          <w:szCs w:val="24"/>
        </w:rPr>
        <w:t>月</w:t>
      </w:r>
      <w:r w:rsidRPr="00580570">
        <w:rPr>
          <w:rFonts w:hint="eastAsia"/>
          <w:sz w:val="24"/>
          <w:szCs w:val="24"/>
        </w:rPr>
        <w:t xml:space="preserve">    </w:t>
      </w:r>
      <w:r w:rsidRPr="00580570">
        <w:rPr>
          <w:rFonts w:hint="eastAsia"/>
          <w:sz w:val="24"/>
          <w:szCs w:val="24"/>
        </w:rPr>
        <w:t>日</w:t>
      </w:r>
    </w:p>
    <w:p w:rsidR="00413F9A" w:rsidRDefault="00413F9A" w:rsidP="00413F9A">
      <w:pPr>
        <w:jc w:val="left"/>
        <w:rPr>
          <w:szCs w:val="21"/>
        </w:rPr>
      </w:pPr>
    </w:p>
    <w:p w:rsidR="00413F9A" w:rsidRPr="00413F9A" w:rsidRDefault="00413F9A" w:rsidP="00413F9A">
      <w:pPr>
        <w:rPr>
          <w:szCs w:val="21"/>
        </w:rPr>
      </w:pPr>
    </w:p>
    <w:p w:rsidR="00413F9A" w:rsidRPr="00413F9A" w:rsidRDefault="00413F9A" w:rsidP="00413F9A">
      <w:pPr>
        <w:rPr>
          <w:szCs w:val="21"/>
        </w:rPr>
      </w:pPr>
    </w:p>
    <w:p w:rsidR="00413F9A" w:rsidRPr="00413F9A" w:rsidRDefault="00413F9A" w:rsidP="00413F9A">
      <w:pPr>
        <w:rPr>
          <w:szCs w:val="21"/>
        </w:rPr>
      </w:pPr>
    </w:p>
    <w:p w:rsidR="00413F9A" w:rsidRDefault="00413F9A" w:rsidP="00413F9A">
      <w:pPr>
        <w:rPr>
          <w:szCs w:val="21"/>
        </w:rPr>
      </w:pPr>
    </w:p>
    <w:p w:rsidR="002C26EE" w:rsidRDefault="002C26EE" w:rsidP="00413F9A">
      <w:pPr>
        <w:rPr>
          <w:szCs w:val="21"/>
        </w:rPr>
      </w:pPr>
    </w:p>
    <w:p w:rsidR="002C26EE" w:rsidRDefault="002C26EE" w:rsidP="00413F9A">
      <w:pPr>
        <w:rPr>
          <w:szCs w:val="21"/>
        </w:rPr>
      </w:pPr>
    </w:p>
    <w:p w:rsidR="002C26EE" w:rsidRDefault="002C26EE" w:rsidP="00413F9A">
      <w:pPr>
        <w:rPr>
          <w:szCs w:val="21"/>
        </w:rPr>
      </w:pPr>
    </w:p>
    <w:p w:rsidR="002C26EE" w:rsidRDefault="002C26EE" w:rsidP="00413F9A">
      <w:pPr>
        <w:rPr>
          <w:szCs w:val="21"/>
        </w:rPr>
      </w:pPr>
    </w:p>
    <w:p w:rsidR="002C26EE" w:rsidRDefault="002C26EE" w:rsidP="00413F9A">
      <w:pPr>
        <w:rPr>
          <w:szCs w:val="21"/>
        </w:rPr>
      </w:pPr>
    </w:p>
    <w:p w:rsidR="0018456E" w:rsidRPr="0018456E" w:rsidRDefault="0018456E" w:rsidP="0018456E">
      <w:pPr>
        <w:jc w:val="left"/>
        <w:rPr>
          <w:sz w:val="24"/>
          <w:szCs w:val="24"/>
        </w:rPr>
      </w:pPr>
      <w:r w:rsidRPr="0018456E">
        <w:rPr>
          <w:rFonts w:hint="eastAsia"/>
          <w:sz w:val="24"/>
          <w:szCs w:val="24"/>
        </w:rPr>
        <w:lastRenderedPageBreak/>
        <w:t>附表</w:t>
      </w:r>
      <w:r w:rsidRPr="0018456E">
        <w:rPr>
          <w:rFonts w:hint="eastAsia"/>
          <w:sz w:val="24"/>
          <w:szCs w:val="24"/>
        </w:rPr>
        <w:t>4</w:t>
      </w:r>
    </w:p>
    <w:p w:rsidR="0018456E" w:rsidRPr="0017413B" w:rsidRDefault="0018456E" w:rsidP="0018456E">
      <w:pPr>
        <w:jc w:val="center"/>
        <w:rPr>
          <w:rFonts w:asciiTheme="minorEastAsia" w:hAnsiTheme="minorEastAsia"/>
          <w:b/>
          <w:sz w:val="32"/>
          <w:szCs w:val="32"/>
        </w:rPr>
      </w:pPr>
      <w:r w:rsidRPr="0017413B">
        <w:rPr>
          <w:rFonts w:asciiTheme="minorEastAsia" w:hAnsiTheme="minorEastAsia" w:hint="eastAsia"/>
          <w:b/>
          <w:sz w:val="32"/>
          <w:szCs w:val="32"/>
        </w:rPr>
        <w:t>生命科学学院</w:t>
      </w:r>
      <w:r>
        <w:rPr>
          <w:rFonts w:asciiTheme="minorEastAsia" w:hAnsiTheme="minorEastAsia" w:hint="eastAsia"/>
          <w:b/>
          <w:sz w:val="32"/>
          <w:szCs w:val="32"/>
        </w:rPr>
        <w:t>易制</w:t>
      </w:r>
      <w:proofErr w:type="gramStart"/>
      <w:r>
        <w:rPr>
          <w:rFonts w:asciiTheme="minorEastAsia" w:hAnsiTheme="minorEastAsia" w:hint="eastAsia"/>
          <w:b/>
          <w:sz w:val="32"/>
          <w:szCs w:val="32"/>
        </w:rPr>
        <w:t>爆</w:t>
      </w:r>
      <w:proofErr w:type="gramEnd"/>
      <w:r w:rsidRPr="0017413B">
        <w:rPr>
          <w:rFonts w:asciiTheme="minorEastAsia" w:hAnsiTheme="minorEastAsia" w:hint="eastAsia"/>
          <w:b/>
          <w:sz w:val="32"/>
          <w:szCs w:val="32"/>
        </w:rPr>
        <w:t>化学品领用申请单</w:t>
      </w:r>
    </w:p>
    <w:p w:rsidR="0018456E" w:rsidRDefault="0018456E" w:rsidP="0018456E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18456E" w:rsidRPr="00805DF1" w:rsidRDefault="0018456E" w:rsidP="0018456E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805DF1">
        <w:rPr>
          <w:rFonts w:asciiTheme="minorEastAsia" w:hAnsiTheme="minorEastAsia" w:hint="eastAsia"/>
          <w:sz w:val="24"/>
          <w:szCs w:val="24"/>
        </w:rPr>
        <w:t>尊敬的学院领导：</w:t>
      </w:r>
    </w:p>
    <w:p w:rsidR="0018456E" w:rsidRDefault="0018456E" w:rsidP="0018456E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805DF1">
        <w:rPr>
          <w:rFonts w:asciiTheme="minorEastAsia" w:hAnsiTheme="minorEastAsia" w:hint="eastAsia"/>
          <w:sz w:val="24"/>
          <w:szCs w:val="24"/>
        </w:rPr>
        <w:t>因教学/科研需要，</w:t>
      </w:r>
      <w:r w:rsidRPr="00C61CAB">
        <w:rPr>
          <w:rFonts w:ascii="宋体" w:hAnsi="宋体" w:hint="eastAsia"/>
          <w:sz w:val="24"/>
          <w:szCs w:val="24"/>
        </w:rPr>
        <w:t>现申请领取归属安全管制类化学品（内容、数量详见下表）</w:t>
      </w:r>
      <w:r>
        <w:rPr>
          <w:rFonts w:ascii="宋体" w:hAnsi="宋体" w:hint="eastAsia"/>
          <w:sz w:val="24"/>
          <w:szCs w:val="24"/>
        </w:rPr>
        <w:t>。</w:t>
      </w:r>
      <w:r w:rsidRPr="00C61CAB">
        <w:rPr>
          <w:rFonts w:ascii="宋体" w:hAnsi="宋体" w:hint="eastAsia"/>
          <w:sz w:val="24"/>
          <w:szCs w:val="24"/>
        </w:rPr>
        <w:t>本人已了解该类物品的相关管理规定，</w:t>
      </w:r>
      <w:r>
        <w:rPr>
          <w:rFonts w:ascii="宋体" w:hAnsi="宋体" w:hint="eastAsia"/>
          <w:sz w:val="24"/>
          <w:szCs w:val="24"/>
        </w:rPr>
        <w:t>本人承诺会</w:t>
      </w:r>
      <w:r w:rsidRPr="00C61CAB">
        <w:rPr>
          <w:rFonts w:ascii="宋体" w:hAnsi="宋体" w:hint="eastAsia"/>
          <w:sz w:val="24"/>
          <w:szCs w:val="24"/>
        </w:rPr>
        <w:t>在保管、使用过程中严格遵守</w:t>
      </w:r>
      <w:r>
        <w:rPr>
          <w:rFonts w:ascii="宋体" w:hAnsi="宋体" w:hint="eastAsia"/>
          <w:sz w:val="24"/>
          <w:szCs w:val="24"/>
        </w:rPr>
        <w:t>这些规定，并</w:t>
      </w:r>
      <w:r w:rsidRPr="00C61CAB">
        <w:rPr>
          <w:rFonts w:ascii="宋体" w:hAnsi="宋体" w:hint="eastAsia"/>
          <w:sz w:val="24"/>
          <w:szCs w:val="24"/>
        </w:rPr>
        <w:t>承担</w:t>
      </w:r>
      <w:r>
        <w:rPr>
          <w:rFonts w:ascii="宋体" w:hAnsi="宋体" w:hint="eastAsia"/>
          <w:sz w:val="24"/>
          <w:szCs w:val="24"/>
        </w:rPr>
        <w:t>相应</w:t>
      </w:r>
      <w:r w:rsidRPr="00C61CAB">
        <w:rPr>
          <w:rFonts w:ascii="宋体" w:hAnsi="宋体" w:hint="eastAsia"/>
          <w:sz w:val="24"/>
          <w:szCs w:val="24"/>
        </w:rPr>
        <w:t>责任。</w:t>
      </w:r>
    </w:p>
    <w:p w:rsidR="0018456E" w:rsidRPr="00805DF1" w:rsidRDefault="0018456E" w:rsidP="0018456E">
      <w:pPr>
        <w:spacing w:line="360" w:lineRule="auto"/>
        <w:ind w:firstLine="480"/>
        <w:rPr>
          <w:rFonts w:ascii="宋体" w:hAnsi="宋体"/>
          <w:sz w:val="24"/>
          <w:szCs w:val="24"/>
        </w:rPr>
      </w:pPr>
      <w:r w:rsidRPr="00805DF1">
        <w:rPr>
          <w:rFonts w:ascii="宋体" w:hAnsi="宋体" w:hint="eastAsia"/>
          <w:sz w:val="24"/>
          <w:szCs w:val="24"/>
        </w:rPr>
        <w:t>注：请在以上“教学/科研”中作对应选择（打√）</w:t>
      </w:r>
    </w:p>
    <w:p w:rsidR="0018456E" w:rsidRPr="00805DF1" w:rsidRDefault="0018456E" w:rsidP="0018456E">
      <w:pPr>
        <w:rPr>
          <w:rFonts w:asciiTheme="minorEastAsia" w:hAnsiTheme="minorEastAsia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18456E" w:rsidRPr="00805DF1" w:rsidTr="00DD0166">
        <w:trPr>
          <w:trHeight w:val="626"/>
        </w:trPr>
        <w:tc>
          <w:tcPr>
            <w:tcW w:w="2235" w:type="dxa"/>
            <w:vAlign w:val="center"/>
          </w:tcPr>
          <w:p w:rsidR="0018456E" w:rsidRPr="00805DF1" w:rsidRDefault="0018456E" w:rsidP="00DD0166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申请实验室</w:t>
            </w:r>
          </w:p>
        </w:tc>
        <w:tc>
          <w:tcPr>
            <w:tcW w:w="6287" w:type="dxa"/>
            <w:vAlign w:val="center"/>
          </w:tcPr>
          <w:p w:rsidR="0018456E" w:rsidRPr="00805DF1" w:rsidRDefault="0018456E" w:rsidP="00DD01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456E" w:rsidRPr="00805DF1" w:rsidTr="00DD0166">
        <w:trPr>
          <w:trHeight w:val="990"/>
        </w:trPr>
        <w:tc>
          <w:tcPr>
            <w:tcW w:w="2235" w:type="dxa"/>
            <w:vAlign w:val="center"/>
          </w:tcPr>
          <w:p w:rsidR="0018456E" w:rsidRPr="00805DF1" w:rsidRDefault="0018456E" w:rsidP="00DD01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申请</w:t>
            </w:r>
            <w:r>
              <w:rPr>
                <w:rFonts w:eastAsiaTheme="minorEastAsia" w:hint="eastAsia"/>
                <w:sz w:val="24"/>
                <w:szCs w:val="24"/>
              </w:rPr>
              <w:t>领取</w:t>
            </w:r>
          </w:p>
          <w:p w:rsidR="0018456E" w:rsidRPr="00805DF1" w:rsidRDefault="0018456E" w:rsidP="00DD016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易制</w:t>
            </w:r>
            <w:proofErr w:type="gramStart"/>
            <w:r>
              <w:rPr>
                <w:rFonts w:eastAsiaTheme="minorEastAsia" w:hint="eastAsia"/>
                <w:sz w:val="24"/>
                <w:szCs w:val="24"/>
              </w:rPr>
              <w:t>爆</w:t>
            </w:r>
            <w:proofErr w:type="gramEnd"/>
            <w:r w:rsidRPr="00805DF1">
              <w:rPr>
                <w:rFonts w:eastAsiaTheme="minorEastAsia" w:hint="eastAsia"/>
                <w:sz w:val="24"/>
                <w:szCs w:val="24"/>
              </w:rPr>
              <w:t>品名称</w:t>
            </w:r>
          </w:p>
        </w:tc>
        <w:tc>
          <w:tcPr>
            <w:tcW w:w="6287" w:type="dxa"/>
            <w:vAlign w:val="center"/>
          </w:tcPr>
          <w:p w:rsidR="0018456E" w:rsidRPr="00805DF1" w:rsidRDefault="0018456E" w:rsidP="00DD01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8456E" w:rsidRPr="00805DF1" w:rsidTr="00DD0166">
        <w:trPr>
          <w:trHeight w:val="978"/>
        </w:trPr>
        <w:tc>
          <w:tcPr>
            <w:tcW w:w="2235" w:type="dxa"/>
            <w:vAlign w:val="center"/>
          </w:tcPr>
          <w:p w:rsidR="0018456E" w:rsidRPr="00805DF1" w:rsidRDefault="0018456E" w:rsidP="00DD01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申请</w:t>
            </w:r>
            <w:r>
              <w:rPr>
                <w:rFonts w:eastAsiaTheme="minorEastAsia" w:hint="eastAsia"/>
                <w:sz w:val="24"/>
                <w:szCs w:val="24"/>
              </w:rPr>
              <w:t>领取</w:t>
            </w:r>
            <w:r w:rsidRPr="00805DF1">
              <w:rPr>
                <w:rFonts w:eastAsiaTheme="minorEastAsia" w:hint="eastAsia"/>
                <w:sz w:val="24"/>
                <w:szCs w:val="24"/>
              </w:rPr>
              <w:t>量</w:t>
            </w:r>
          </w:p>
          <w:p w:rsidR="0018456E" w:rsidRPr="00805DF1" w:rsidRDefault="0018456E" w:rsidP="00DD01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（按需申领）</w:t>
            </w:r>
          </w:p>
        </w:tc>
        <w:tc>
          <w:tcPr>
            <w:tcW w:w="6287" w:type="dxa"/>
            <w:vAlign w:val="center"/>
          </w:tcPr>
          <w:p w:rsidR="0018456E" w:rsidRPr="00805DF1" w:rsidRDefault="0018456E" w:rsidP="00DD0166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18456E" w:rsidRPr="00805DF1" w:rsidTr="00DD0166">
        <w:trPr>
          <w:trHeight w:val="1117"/>
        </w:trPr>
        <w:tc>
          <w:tcPr>
            <w:tcW w:w="2235" w:type="dxa"/>
            <w:vAlign w:val="center"/>
          </w:tcPr>
          <w:p w:rsidR="0018456E" w:rsidRPr="00805DF1" w:rsidRDefault="0018456E" w:rsidP="00DD0166">
            <w:pPr>
              <w:spacing w:line="60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使用或存放地点</w:t>
            </w:r>
          </w:p>
        </w:tc>
        <w:tc>
          <w:tcPr>
            <w:tcW w:w="6287" w:type="dxa"/>
            <w:vAlign w:val="center"/>
          </w:tcPr>
          <w:p w:rsidR="0018456E" w:rsidRPr="00805DF1" w:rsidRDefault="0018456E" w:rsidP="00DD0166">
            <w:pPr>
              <w:spacing w:line="600" w:lineRule="auto"/>
              <w:jc w:val="center"/>
              <w:rPr>
                <w:sz w:val="24"/>
                <w:szCs w:val="24"/>
              </w:rPr>
            </w:pPr>
          </w:p>
        </w:tc>
      </w:tr>
      <w:tr w:rsidR="0018456E" w:rsidRPr="00805DF1" w:rsidTr="00DD0166">
        <w:trPr>
          <w:trHeight w:val="1926"/>
        </w:trPr>
        <w:tc>
          <w:tcPr>
            <w:tcW w:w="2235" w:type="dxa"/>
            <w:vAlign w:val="center"/>
          </w:tcPr>
          <w:p w:rsidR="0018456E" w:rsidRDefault="0018456E" w:rsidP="00DD0166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805DF1">
              <w:rPr>
                <w:rFonts w:eastAsiaTheme="minorEastAsia" w:hint="eastAsia"/>
                <w:sz w:val="24"/>
                <w:szCs w:val="24"/>
              </w:rPr>
              <w:t>用途</w:t>
            </w:r>
          </w:p>
          <w:p w:rsidR="0018456E" w:rsidRPr="00805DF1" w:rsidRDefault="0018456E" w:rsidP="00DD0166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（详细说明）</w:t>
            </w:r>
          </w:p>
        </w:tc>
        <w:tc>
          <w:tcPr>
            <w:tcW w:w="6287" w:type="dxa"/>
            <w:vAlign w:val="center"/>
          </w:tcPr>
          <w:p w:rsidR="0018456E" w:rsidRPr="00805DF1" w:rsidRDefault="0018456E" w:rsidP="00DD0166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18456E" w:rsidRPr="00805DF1" w:rsidRDefault="0018456E" w:rsidP="0018456E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>申请人（需双人签名）：</w:t>
      </w:r>
      <w:r w:rsidRPr="00805DF1">
        <w:rPr>
          <w:rFonts w:hint="eastAsia"/>
          <w:sz w:val="24"/>
          <w:szCs w:val="24"/>
        </w:rPr>
        <w:t xml:space="preserve">                              </w:t>
      </w:r>
    </w:p>
    <w:p w:rsidR="0018456E" w:rsidRPr="00805DF1" w:rsidRDefault="0018456E" w:rsidP="0018456E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 xml:space="preserve">        </w:t>
      </w:r>
      <w:r w:rsidRPr="00805DF1">
        <w:rPr>
          <w:rFonts w:hint="eastAsia"/>
          <w:sz w:val="24"/>
          <w:szCs w:val="24"/>
        </w:rPr>
        <w:t>年</w:t>
      </w:r>
      <w:r w:rsidRPr="00805DF1">
        <w:rPr>
          <w:rFonts w:hint="eastAsia"/>
          <w:sz w:val="24"/>
          <w:szCs w:val="24"/>
        </w:rPr>
        <w:t xml:space="preserve">     </w:t>
      </w:r>
      <w:r w:rsidRPr="00805DF1">
        <w:rPr>
          <w:rFonts w:hint="eastAsia"/>
          <w:sz w:val="24"/>
          <w:szCs w:val="24"/>
        </w:rPr>
        <w:t>月</w:t>
      </w:r>
      <w:r w:rsidRPr="00805DF1">
        <w:rPr>
          <w:rFonts w:hint="eastAsia"/>
          <w:sz w:val="24"/>
          <w:szCs w:val="24"/>
        </w:rPr>
        <w:t xml:space="preserve">     </w:t>
      </w:r>
      <w:r w:rsidRPr="00805DF1">
        <w:rPr>
          <w:rFonts w:hint="eastAsia"/>
          <w:sz w:val="24"/>
          <w:szCs w:val="24"/>
        </w:rPr>
        <w:t>日</w:t>
      </w:r>
    </w:p>
    <w:p w:rsidR="0018456E" w:rsidRPr="00805DF1" w:rsidRDefault="0018456E" w:rsidP="0018456E">
      <w:pPr>
        <w:spacing w:line="360" w:lineRule="auto"/>
        <w:rPr>
          <w:sz w:val="24"/>
          <w:szCs w:val="24"/>
        </w:rPr>
      </w:pPr>
    </w:p>
    <w:p w:rsidR="0018456E" w:rsidRPr="00805DF1" w:rsidRDefault="0018456E" w:rsidP="0018456E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>上报情况属实，同意申领。并保证履行相应的监督责任。</w:t>
      </w:r>
    </w:p>
    <w:p w:rsidR="0018456E" w:rsidRPr="00805DF1" w:rsidRDefault="0018456E" w:rsidP="0018456E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>导师（签名）：</w:t>
      </w:r>
      <w:r w:rsidRPr="00805DF1">
        <w:rPr>
          <w:rFonts w:hint="eastAsia"/>
          <w:sz w:val="24"/>
          <w:szCs w:val="24"/>
        </w:rPr>
        <w:t xml:space="preserve">                           </w:t>
      </w:r>
      <w:r w:rsidRPr="00805DF1">
        <w:rPr>
          <w:rFonts w:hint="eastAsia"/>
          <w:sz w:val="24"/>
          <w:szCs w:val="24"/>
        </w:rPr>
        <w:t>学院主管领导（签名）：</w:t>
      </w:r>
    </w:p>
    <w:p w:rsidR="0018456E" w:rsidRDefault="0018456E" w:rsidP="0018456E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>学院（公章）：</w:t>
      </w:r>
    </w:p>
    <w:p w:rsidR="0018456E" w:rsidRPr="00805DF1" w:rsidRDefault="0018456E" w:rsidP="0018456E">
      <w:pPr>
        <w:spacing w:line="360" w:lineRule="auto"/>
        <w:rPr>
          <w:sz w:val="24"/>
          <w:szCs w:val="24"/>
        </w:rPr>
      </w:pPr>
      <w:r w:rsidRPr="00805DF1">
        <w:rPr>
          <w:rFonts w:hint="eastAsia"/>
          <w:sz w:val="24"/>
          <w:szCs w:val="24"/>
        </w:rPr>
        <w:t xml:space="preserve"> </w:t>
      </w:r>
      <w:r w:rsidRPr="00805DF1">
        <w:rPr>
          <w:rFonts w:hint="eastAsia"/>
          <w:sz w:val="24"/>
          <w:szCs w:val="24"/>
        </w:rPr>
        <w:t>年</w:t>
      </w:r>
      <w:r w:rsidRPr="00805DF1">
        <w:rPr>
          <w:rFonts w:hint="eastAsia"/>
          <w:sz w:val="24"/>
          <w:szCs w:val="24"/>
        </w:rPr>
        <w:t xml:space="preserve">      </w:t>
      </w:r>
      <w:r w:rsidRPr="00805DF1">
        <w:rPr>
          <w:rFonts w:hint="eastAsia"/>
          <w:sz w:val="24"/>
          <w:szCs w:val="24"/>
        </w:rPr>
        <w:t>月</w:t>
      </w:r>
      <w:r w:rsidRPr="00805DF1">
        <w:rPr>
          <w:rFonts w:hint="eastAsia"/>
          <w:sz w:val="24"/>
          <w:szCs w:val="24"/>
        </w:rPr>
        <w:t xml:space="preserve">     </w:t>
      </w:r>
      <w:r w:rsidRPr="00805DF1">
        <w:rPr>
          <w:rFonts w:hint="eastAsia"/>
          <w:sz w:val="24"/>
          <w:szCs w:val="24"/>
        </w:rPr>
        <w:t>日</w:t>
      </w:r>
      <w:r w:rsidRPr="00805DF1">
        <w:rPr>
          <w:rFonts w:hint="eastAsia"/>
          <w:sz w:val="24"/>
          <w:szCs w:val="24"/>
        </w:rPr>
        <w:t xml:space="preserve">                        </w:t>
      </w:r>
      <w:r w:rsidRPr="00805DF1">
        <w:rPr>
          <w:rFonts w:hint="eastAsia"/>
          <w:sz w:val="24"/>
          <w:szCs w:val="24"/>
        </w:rPr>
        <w:t>年</w:t>
      </w:r>
      <w:r w:rsidRPr="00805DF1">
        <w:rPr>
          <w:rFonts w:hint="eastAsia"/>
          <w:sz w:val="24"/>
          <w:szCs w:val="24"/>
        </w:rPr>
        <w:t xml:space="preserve">    </w:t>
      </w:r>
      <w:r w:rsidRPr="00805DF1">
        <w:rPr>
          <w:rFonts w:hint="eastAsia"/>
          <w:sz w:val="24"/>
          <w:szCs w:val="24"/>
        </w:rPr>
        <w:t>月</w:t>
      </w:r>
      <w:r w:rsidRPr="00805DF1">
        <w:rPr>
          <w:rFonts w:hint="eastAsia"/>
          <w:sz w:val="24"/>
          <w:szCs w:val="24"/>
        </w:rPr>
        <w:t xml:space="preserve">    </w:t>
      </w:r>
      <w:r w:rsidRPr="00805DF1">
        <w:rPr>
          <w:rFonts w:hint="eastAsia"/>
          <w:sz w:val="24"/>
          <w:szCs w:val="24"/>
        </w:rPr>
        <w:t>日</w:t>
      </w:r>
    </w:p>
    <w:p w:rsidR="00B764A4" w:rsidRDefault="00B764A4" w:rsidP="009C73FA">
      <w:pPr>
        <w:spacing w:line="720" w:lineRule="auto"/>
        <w:rPr>
          <w:szCs w:val="21"/>
        </w:rPr>
      </w:pPr>
    </w:p>
    <w:p w:rsidR="009C73FA" w:rsidRPr="009C73FA" w:rsidRDefault="009C73FA" w:rsidP="009C73FA">
      <w:pPr>
        <w:spacing w:line="720" w:lineRule="auto"/>
        <w:rPr>
          <w:sz w:val="24"/>
          <w:szCs w:val="24"/>
        </w:rPr>
      </w:pPr>
      <w:r w:rsidRPr="009C73FA">
        <w:rPr>
          <w:rFonts w:hint="eastAsia"/>
          <w:sz w:val="24"/>
          <w:szCs w:val="24"/>
        </w:rPr>
        <w:lastRenderedPageBreak/>
        <w:t>附表</w:t>
      </w:r>
      <w:r w:rsidR="0018456E">
        <w:rPr>
          <w:rFonts w:hint="eastAsia"/>
          <w:sz w:val="24"/>
          <w:szCs w:val="24"/>
        </w:rPr>
        <w:t>5</w:t>
      </w:r>
    </w:p>
    <w:tbl>
      <w:tblPr>
        <w:tblW w:w="8354" w:type="dxa"/>
        <w:tblInd w:w="95" w:type="dxa"/>
        <w:tblLook w:val="04A0" w:firstRow="1" w:lastRow="0" w:firstColumn="1" w:lastColumn="0" w:noHBand="0" w:noVBand="1"/>
      </w:tblPr>
      <w:tblGrid>
        <w:gridCol w:w="1173"/>
        <w:gridCol w:w="1489"/>
        <w:gridCol w:w="2242"/>
        <w:gridCol w:w="1611"/>
        <w:gridCol w:w="1839"/>
      </w:tblGrid>
      <w:tr w:rsidR="009C73FA" w:rsidRPr="009C73FA" w:rsidTr="00D34F0F">
        <w:trPr>
          <w:trHeight w:val="466"/>
        </w:trPr>
        <w:tc>
          <w:tcPr>
            <w:tcW w:w="8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9C73F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购买易制</w:t>
            </w:r>
            <w:proofErr w:type="gramStart"/>
            <w:r w:rsidRPr="009C73F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爆</w:t>
            </w:r>
            <w:proofErr w:type="gramEnd"/>
            <w:r w:rsidRPr="009C73F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危险品流向信息备案表</w:t>
            </w:r>
          </w:p>
        </w:tc>
      </w:tr>
      <w:tr w:rsidR="009C73FA" w:rsidRPr="009C73FA" w:rsidTr="00D34F0F">
        <w:trPr>
          <w:trHeight w:val="682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3FA" w:rsidRPr="009C73FA" w:rsidRDefault="009C73FA" w:rsidP="00986365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购买单位（盖章）：           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属地派出所：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</w:tr>
      <w:tr w:rsidR="009C73FA" w:rsidRPr="009C73FA" w:rsidTr="00D34F0F">
        <w:trPr>
          <w:trHeight w:val="682"/>
        </w:trPr>
        <w:tc>
          <w:tcPr>
            <w:tcW w:w="49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购买经办人：              </w:t>
            </w: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购买日期：   年   月    日</w:t>
            </w:r>
          </w:p>
        </w:tc>
      </w:tr>
      <w:tr w:rsidR="009C73FA" w:rsidRPr="009C73FA" w:rsidTr="00D34F0F">
        <w:trPr>
          <w:trHeight w:val="682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销售单位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许可证种类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3FA" w:rsidRPr="009C73FA" w:rsidTr="00D34F0F">
        <w:trPr>
          <w:trHeight w:val="682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A" w:rsidRPr="009C73FA" w:rsidRDefault="009C73FA" w:rsidP="009C73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许可证编号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3FA" w:rsidRPr="009C73FA" w:rsidTr="00D34F0F">
        <w:trPr>
          <w:trHeight w:val="339"/>
        </w:trPr>
        <w:tc>
          <w:tcPr>
            <w:tcW w:w="11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销售经办人</w:t>
            </w:r>
          </w:p>
        </w:tc>
        <w:tc>
          <w:tcPr>
            <w:tcW w:w="1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3FA" w:rsidRPr="009C73FA" w:rsidTr="00D34F0F">
        <w:trPr>
          <w:trHeight w:val="339"/>
        </w:trPr>
        <w:tc>
          <w:tcPr>
            <w:tcW w:w="11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73FA" w:rsidRPr="009C73FA" w:rsidRDefault="009C73FA" w:rsidP="009C73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A" w:rsidRPr="009C73FA" w:rsidRDefault="009C73FA" w:rsidP="009C73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A" w:rsidRPr="009C73FA" w:rsidRDefault="009C73FA" w:rsidP="009C73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A" w:rsidRPr="009C73FA" w:rsidRDefault="009C73FA" w:rsidP="009C73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3FA" w:rsidRPr="009C73FA" w:rsidRDefault="009C73FA" w:rsidP="009C73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73FA" w:rsidRPr="009C73FA" w:rsidTr="00D34F0F">
        <w:trPr>
          <w:trHeight w:val="68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品  名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购买数量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合法用途说明</w:t>
            </w:r>
          </w:p>
        </w:tc>
      </w:tr>
      <w:tr w:rsidR="009C73FA" w:rsidRPr="009C73FA" w:rsidTr="00D34F0F">
        <w:trPr>
          <w:trHeight w:val="68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3FA" w:rsidRPr="009C73FA" w:rsidTr="00D34F0F">
        <w:trPr>
          <w:trHeight w:val="68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3FA" w:rsidRPr="009C73FA" w:rsidTr="00D34F0F">
        <w:trPr>
          <w:trHeight w:val="68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3FA" w:rsidRPr="009C73FA" w:rsidTr="00D34F0F">
        <w:trPr>
          <w:trHeight w:val="68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3FA" w:rsidRPr="009C73FA" w:rsidTr="00D34F0F">
        <w:trPr>
          <w:trHeight w:val="68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3FA" w:rsidRPr="009C73FA" w:rsidTr="00D34F0F">
        <w:trPr>
          <w:trHeight w:val="68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3FA" w:rsidRPr="009C73FA" w:rsidTr="00D34F0F">
        <w:trPr>
          <w:trHeight w:val="68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3FA" w:rsidRPr="009C73FA" w:rsidTr="00D34F0F">
        <w:trPr>
          <w:trHeight w:val="68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C73FA" w:rsidRPr="009C73FA" w:rsidTr="00D34F0F">
        <w:trPr>
          <w:trHeight w:val="682"/>
        </w:trPr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9C73FA" w:rsidRPr="009C73FA" w:rsidTr="00D34F0F">
        <w:trPr>
          <w:trHeight w:val="1312"/>
        </w:trPr>
        <w:tc>
          <w:tcPr>
            <w:tcW w:w="83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C73FA" w:rsidRPr="009C73FA" w:rsidRDefault="009C73FA" w:rsidP="009C73FA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9C73F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注：1、本表由购买单位如实填写，一式三份，一份由购买单位存档，一份由属地派出所存档，一份由属地分局治安大队存档。购买单位应在购买后的5个工作日内将此表上报所在地公安机关。2、此表保存时间不得少于1年。</w:t>
            </w:r>
          </w:p>
        </w:tc>
      </w:tr>
    </w:tbl>
    <w:p w:rsidR="009C73FA" w:rsidRDefault="009C73FA" w:rsidP="00413F9A">
      <w:pPr>
        <w:rPr>
          <w:szCs w:val="21"/>
        </w:rPr>
        <w:sectPr w:rsidR="009C73FA" w:rsidSect="002C26EE">
          <w:headerReference w:type="even" r:id="rId8"/>
          <w:head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C26EE" w:rsidRPr="002C26EE" w:rsidRDefault="002C26EE" w:rsidP="002C26EE">
      <w:pPr>
        <w:spacing w:line="720" w:lineRule="auto"/>
        <w:rPr>
          <w:sz w:val="24"/>
          <w:szCs w:val="24"/>
        </w:rPr>
      </w:pPr>
      <w:r w:rsidRPr="002C26EE">
        <w:rPr>
          <w:rFonts w:hint="eastAsia"/>
          <w:sz w:val="24"/>
          <w:szCs w:val="24"/>
        </w:rPr>
        <w:lastRenderedPageBreak/>
        <w:t>附表</w:t>
      </w:r>
      <w:r w:rsidR="0018456E">
        <w:rPr>
          <w:rFonts w:hint="eastAsia"/>
          <w:sz w:val="24"/>
          <w:szCs w:val="24"/>
        </w:rPr>
        <w:t>6</w:t>
      </w:r>
    </w:p>
    <w:p w:rsidR="0099145E" w:rsidRPr="00C957E9" w:rsidRDefault="0099145E" w:rsidP="0099145E">
      <w:pPr>
        <w:jc w:val="center"/>
        <w:rPr>
          <w:rFonts w:ascii="Times New Roman" w:eastAsia="黑体" w:hAnsi="Times New Roman" w:cs="Times New Roman"/>
          <w:b/>
          <w:sz w:val="36"/>
          <w:szCs w:val="36"/>
        </w:rPr>
      </w:pPr>
      <w:r w:rsidRPr="00C957E9">
        <w:rPr>
          <w:rFonts w:ascii="Times New Roman" w:eastAsia="黑体" w:hAnsi="Times New Roman" w:cs="Times New Roman"/>
          <w:b/>
          <w:sz w:val="36"/>
          <w:szCs w:val="36"/>
        </w:rPr>
        <w:t>易制毒</w:t>
      </w:r>
      <w:r w:rsidRPr="00C957E9">
        <w:rPr>
          <w:rFonts w:ascii="Times New Roman" w:eastAsia="黑体" w:hAnsi="Times New Roman" w:cs="Times New Roman"/>
          <w:b/>
          <w:sz w:val="36"/>
          <w:szCs w:val="36"/>
        </w:rPr>
        <w:t>/</w:t>
      </w:r>
      <w:r w:rsidRPr="00C957E9">
        <w:rPr>
          <w:rFonts w:ascii="Times New Roman" w:eastAsia="黑体" w:hAnsi="Times New Roman" w:cs="Times New Roman"/>
          <w:b/>
          <w:sz w:val="36"/>
          <w:szCs w:val="36"/>
        </w:rPr>
        <w:t>易制</w:t>
      </w:r>
      <w:proofErr w:type="gramStart"/>
      <w:r w:rsidRPr="00C957E9">
        <w:rPr>
          <w:rFonts w:ascii="Times New Roman" w:eastAsia="黑体" w:hAnsi="Times New Roman" w:cs="Times New Roman"/>
          <w:b/>
          <w:sz w:val="36"/>
          <w:szCs w:val="36"/>
        </w:rPr>
        <w:t>爆</w:t>
      </w:r>
      <w:proofErr w:type="gramEnd"/>
      <w:r w:rsidRPr="00C957E9">
        <w:rPr>
          <w:rFonts w:ascii="Times New Roman" w:eastAsia="黑体" w:hAnsi="Times New Roman" w:cs="Times New Roman"/>
          <w:b/>
          <w:sz w:val="36"/>
          <w:szCs w:val="36"/>
        </w:rPr>
        <w:t>化学品使用登记台账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1809"/>
        <w:gridCol w:w="1984"/>
        <w:gridCol w:w="1701"/>
        <w:gridCol w:w="1559"/>
        <w:gridCol w:w="1559"/>
        <w:gridCol w:w="2271"/>
        <w:gridCol w:w="1559"/>
        <w:gridCol w:w="1732"/>
      </w:tblGrid>
      <w:tr w:rsidR="0099145E" w:rsidRPr="00C957E9" w:rsidTr="00DD0166">
        <w:trPr>
          <w:trHeight w:val="495"/>
        </w:trPr>
        <w:tc>
          <w:tcPr>
            <w:tcW w:w="5000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45E" w:rsidRPr="00C957E9" w:rsidRDefault="0099145E" w:rsidP="00DD0166">
            <w:pPr>
              <w:tabs>
                <w:tab w:val="left" w:pos="714"/>
              </w:tabs>
              <w:spacing w:line="600" w:lineRule="auto"/>
              <w:rPr>
                <w:rFonts w:ascii="Times New Roman" w:hAnsi="Times New Roman" w:cs="Times New Roman"/>
                <w:b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>品名：</w:t>
            </w:r>
            <w:r w:rsidRPr="00C957E9">
              <w:rPr>
                <w:rFonts w:ascii="Times New Roman" w:eastAsiaTheme="minorEastAsia" w:hAnsi="Times New Roman" w:cs="Times New Roman"/>
                <w:b/>
                <w:szCs w:val="21"/>
                <w:u w:val="single"/>
              </w:rPr>
              <w:t xml:space="preserve">              </w:t>
            </w: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 xml:space="preserve">                </w:t>
            </w: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>计量单位：</w:t>
            </w:r>
            <w:r w:rsidRPr="00C957E9">
              <w:rPr>
                <w:rFonts w:ascii="Times New Roman" w:eastAsia="黑体" w:hAnsi="Times New Roman" w:cs="Times New Roman"/>
                <w:b/>
                <w:szCs w:val="21"/>
                <w:u w:val="single"/>
              </w:rPr>
              <w:t xml:space="preserve">            </w:t>
            </w:r>
            <w:r w:rsidRPr="00C957E9">
              <w:rPr>
                <w:rFonts w:ascii="Times New Roman" w:eastAsia="黑体" w:hAnsi="Times New Roman" w:cs="Times New Roman"/>
                <w:b/>
                <w:szCs w:val="21"/>
              </w:rPr>
              <w:t xml:space="preserve">   </w:t>
            </w: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 xml:space="preserve">              </w:t>
            </w: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>存放地点：</w:t>
            </w:r>
            <w:r w:rsidRPr="00C957E9">
              <w:rPr>
                <w:rFonts w:ascii="Times New Roman" w:eastAsiaTheme="minorEastAsia" w:hAnsi="Times New Roman" w:cs="Times New Roman"/>
                <w:b/>
                <w:szCs w:val="21"/>
                <w:u w:val="single"/>
              </w:rPr>
              <w:t xml:space="preserve">                    </w:t>
            </w:r>
            <w:r w:rsidRPr="00C957E9">
              <w:rPr>
                <w:rFonts w:ascii="Times New Roman" w:eastAsia="黑体" w:hAnsi="Times New Roman" w:cs="Times New Roman"/>
                <w:b/>
                <w:szCs w:val="21"/>
                <w:u w:val="single"/>
              </w:rPr>
              <w:t xml:space="preserve">      </w:t>
            </w:r>
            <w:r w:rsidRPr="00C957E9">
              <w:rPr>
                <w:rFonts w:ascii="Times New Roman" w:eastAsia="黑体" w:hAnsi="Times New Roman" w:cs="Times New Roman"/>
                <w:b/>
                <w:szCs w:val="21"/>
              </w:rPr>
              <w:t xml:space="preserve">          </w:t>
            </w:r>
          </w:p>
        </w:tc>
      </w:tr>
      <w:tr w:rsidR="0099145E" w:rsidRPr="00C957E9" w:rsidTr="00DD0166">
        <w:trPr>
          <w:trHeight w:hRule="exact" w:val="545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tabs>
                <w:tab w:val="left" w:pos="71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>时</w:t>
            </w: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>间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tabs>
                <w:tab w:val="left" w:pos="71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>购买来源</w:t>
            </w: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tabs>
                <w:tab w:val="left" w:pos="71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>购买数量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tabs>
                <w:tab w:val="left" w:pos="71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>使用数量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tabs>
                <w:tab w:val="left" w:pos="71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>实际剩余数量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tabs>
                <w:tab w:val="left" w:pos="71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>使用人</w:t>
            </w: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tabs>
                <w:tab w:val="left" w:pos="71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>保管员</w:t>
            </w: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tabs>
                <w:tab w:val="left" w:pos="714"/>
              </w:tabs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Cs w:val="21"/>
              </w:rPr>
            </w:pPr>
            <w:proofErr w:type="gramStart"/>
            <w:r w:rsidRPr="00C957E9">
              <w:rPr>
                <w:rFonts w:ascii="Times New Roman" w:eastAsiaTheme="minorEastAsia" w:hAnsi="Times New Roman" w:cs="Times New Roman"/>
                <w:b/>
                <w:szCs w:val="21"/>
              </w:rPr>
              <w:t>是否归橱上锁</w:t>
            </w:r>
            <w:proofErr w:type="gramEnd"/>
          </w:p>
        </w:tc>
      </w:tr>
      <w:tr w:rsidR="0099145E" w:rsidRPr="00C957E9" w:rsidTr="00DD0166">
        <w:trPr>
          <w:trHeight w:hRule="exact" w:val="426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ind w:firstLineChars="250" w:firstLine="525"/>
              <w:rPr>
                <w:rFonts w:ascii="Times New Roman" w:eastAsiaTheme="minorEastAsia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ind w:firstLineChars="250" w:firstLine="525"/>
              <w:rPr>
                <w:rFonts w:ascii="Times New Roman" w:eastAsiaTheme="minorEastAsia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99145E" w:rsidRPr="00C957E9" w:rsidTr="00DD0166">
        <w:trPr>
          <w:trHeight w:hRule="exact" w:val="340"/>
        </w:trPr>
        <w:tc>
          <w:tcPr>
            <w:tcW w:w="63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 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年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月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 xml:space="preserve">  </w:t>
            </w:r>
            <w:r w:rsidRPr="00C957E9">
              <w:rPr>
                <w:rFonts w:ascii="Times New Roman" w:eastAsiaTheme="minorEastAsia" w:hAnsi="Times New Roman" w:cs="Times New Roman"/>
                <w:szCs w:val="21"/>
              </w:rPr>
              <w:t>日</w:t>
            </w:r>
          </w:p>
        </w:tc>
        <w:tc>
          <w:tcPr>
            <w:tcW w:w="7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61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145E" w:rsidRPr="00C957E9" w:rsidRDefault="0099145E" w:rsidP="00DD0166">
            <w:pPr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2C26EE" w:rsidRPr="00413F9A" w:rsidRDefault="002C26EE" w:rsidP="00BE02D7">
      <w:pPr>
        <w:spacing w:line="20" w:lineRule="exact"/>
        <w:rPr>
          <w:szCs w:val="21"/>
        </w:rPr>
      </w:pPr>
    </w:p>
    <w:sectPr w:rsidR="002C26EE" w:rsidRPr="00413F9A" w:rsidSect="00C41B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8C8" w:rsidRDefault="00E978C8" w:rsidP="001C674C">
      <w:r>
        <w:separator/>
      </w:r>
    </w:p>
  </w:endnote>
  <w:endnote w:type="continuationSeparator" w:id="0">
    <w:p w:rsidR="00E978C8" w:rsidRDefault="00E978C8" w:rsidP="001C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8C8" w:rsidRDefault="00E978C8" w:rsidP="001C674C">
      <w:r>
        <w:separator/>
      </w:r>
    </w:p>
  </w:footnote>
  <w:footnote w:type="continuationSeparator" w:id="0">
    <w:p w:rsidR="00E978C8" w:rsidRDefault="00E978C8" w:rsidP="001C67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79" w:rsidRDefault="00F33A79" w:rsidP="002C26E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3A79" w:rsidRDefault="00F33A79" w:rsidP="002C26E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94A16"/>
    <w:multiLevelType w:val="singleLevel"/>
    <w:tmpl w:val="B02ACCCA"/>
    <w:lvl w:ilvl="0">
      <w:start w:val="3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CFC4B70"/>
    <w:multiLevelType w:val="singleLevel"/>
    <w:tmpl w:val="0D4A55F2"/>
    <w:lvl w:ilvl="0">
      <w:start w:val="4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2" w15:restartNumberingAfterBreak="0">
    <w:nsid w:val="13444678"/>
    <w:multiLevelType w:val="singleLevel"/>
    <w:tmpl w:val="B5E00984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3" w15:restartNumberingAfterBreak="0">
    <w:nsid w:val="25450B44"/>
    <w:multiLevelType w:val="singleLevel"/>
    <w:tmpl w:val="72D002E4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4" w15:restartNumberingAfterBreak="0">
    <w:nsid w:val="3072545D"/>
    <w:multiLevelType w:val="singleLevel"/>
    <w:tmpl w:val="72D002E4"/>
    <w:lvl w:ilvl="0">
      <w:start w:val="2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5" w15:restartNumberingAfterBreak="0">
    <w:nsid w:val="32E42067"/>
    <w:multiLevelType w:val="singleLevel"/>
    <w:tmpl w:val="AA90FF04"/>
    <w:lvl w:ilvl="0">
      <w:start w:val="6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6" w15:restartNumberingAfterBreak="0">
    <w:nsid w:val="33E10103"/>
    <w:multiLevelType w:val="singleLevel"/>
    <w:tmpl w:val="B5E00984"/>
    <w:lvl w:ilvl="0">
      <w:start w:val="1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7" w15:restartNumberingAfterBreak="0">
    <w:nsid w:val="3A366CC1"/>
    <w:multiLevelType w:val="singleLevel"/>
    <w:tmpl w:val="AE28BB14"/>
    <w:lvl w:ilvl="0">
      <w:start w:val="5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8" w15:restartNumberingAfterBreak="0">
    <w:nsid w:val="3B5F7880"/>
    <w:multiLevelType w:val="singleLevel"/>
    <w:tmpl w:val="0D4A55F2"/>
    <w:lvl w:ilvl="0">
      <w:start w:val="4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9" w15:restartNumberingAfterBreak="0">
    <w:nsid w:val="52141A91"/>
    <w:multiLevelType w:val="singleLevel"/>
    <w:tmpl w:val="AE28BB14"/>
    <w:lvl w:ilvl="0">
      <w:start w:val="5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0" w15:restartNumberingAfterBreak="0">
    <w:nsid w:val="631D0D63"/>
    <w:multiLevelType w:val="singleLevel"/>
    <w:tmpl w:val="B02ACCCA"/>
    <w:lvl w:ilvl="0">
      <w:start w:val="3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1" w15:restartNumberingAfterBreak="0">
    <w:nsid w:val="6B462DF2"/>
    <w:multiLevelType w:val="hybridMultilevel"/>
    <w:tmpl w:val="8F7C059E"/>
    <w:lvl w:ilvl="0" w:tplc="EF7607F6">
      <w:start w:val="1"/>
      <w:numFmt w:val="chineseCountingThousand"/>
      <w:pStyle w:val="2"/>
      <w:lvlText w:val="第%1章"/>
      <w:lvlJc w:val="left"/>
      <w:pPr>
        <w:ind w:left="420" w:hanging="420"/>
      </w:pPr>
      <w:rPr>
        <w:rFonts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0F52C88"/>
    <w:multiLevelType w:val="singleLevel"/>
    <w:tmpl w:val="AA90FF04"/>
    <w:lvl w:ilvl="0">
      <w:start w:val="6"/>
      <w:numFmt w:val="chineseCountingThousand"/>
      <w:suff w:val="nothing"/>
      <w:lvlText w:val="%1、"/>
      <w:lvlJc w:val="left"/>
      <w:pPr>
        <w:ind w:left="0" w:firstLine="0"/>
      </w:pPr>
    </w:lvl>
  </w:abstractNum>
  <w:abstractNum w:abstractNumId="13" w15:restartNumberingAfterBreak="0">
    <w:nsid w:val="749E2E53"/>
    <w:multiLevelType w:val="hybridMultilevel"/>
    <w:tmpl w:val="1D1C39AC"/>
    <w:lvl w:ilvl="0" w:tplc="BF4A0DEA">
      <w:start w:val="1"/>
      <w:numFmt w:val="japaneseCounting"/>
      <w:lvlText w:val="第%1章"/>
      <w:lvlJc w:val="left"/>
      <w:pPr>
        <w:ind w:left="1768" w:hanging="11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1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674C"/>
    <w:rsid w:val="000B221E"/>
    <w:rsid w:val="000E3F70"/>
    <w:rsid w:val="00127A69"/>
    <w:rsid w:val="00153205"/>
    <w:rsid w:val="00183D70"/>
    <w:rsid w:val="0018456E"/>
    <w:rsid w:val="00186CF7"/>
    <w:rsid w:val="001A3496"/>
    <w:rsid w:val="001C674C"/>
    <w:rsid w:val="001D231F"/>
    <w:rsid w:val="00201B42"/>
    <w:rsid w:val="00225166"/>
    <w:rsid w:val="002334AE"/>
    <w:rsid w:val="0023409C"/>
    <w:rsid w:val="00254AF5"/>
    <w:rsid w:val="00277847"/>
    <w:rsid w:val="002974C3"/>
    <w:rsid w:val="002A68FE"/>
    <w:rsid w:val="002C26EE"/>
    <w:rsid w:val="002F459E"/>
    <w:rsid w:val="003171C0"/>
    <w:rsid w:val="00325A92"/>
    <w:rsid w:val="0034240D"/>
    <w:rsid w:val="003643BE"/>
    <w:rsid w:val="0036561B"/>
    <w:rsid w:val="0038488D"/>
    <w:rsid w:val="003C49FF"/>
    <w:rsid w:val="003C6756"/>
    <w:rsid w:val="00413F9A"/>
    <w:rsid w:val="004577C9"/>
    <w:rsid w:val="00461D6D"/>
    <w:rsid w:val="004C36C4"/>
    <w:rsid w:val="004D0E4D"/>
    <w:rsid w:val="004D2947"/>
    <w:rsid w:val="004E37A4"/>
    <w:rsid w:val="004E4A92"/>
    <w:rsid w:val="00503922"/>
    <w:rsid w:val="00523317"/>
    <w:rsid w:val="00523ABF"/>
    <w:rsid w:val="00537E5A"/>
    <w:rsid w:val="00540C4D"/>
    <w:rsid w:val="005A0777"/>
    <w:rsid w:val="005A2F8E"/>
    <w:rsid w:val="005B6505"/>
    <w:rsid w:val="005C1933"/>
    <w:rsid w:val="006043FD"/>
    <w:rsid w:val="00605C72"/>
    <w:rsid w:val="00607819"/>
    <w:rsid w:val="006152CF"/>
    <w:rsid w:val="006234E8"/>
    <w:rsid w:val="006300E2"/>
    <w:rsid w:val="00635C65"/>
    <w:rsid w:val="00636BB4"/>
    <w:rsid w:val="006C5560"/>
    <w:rsid w:val="007500D0"/>
    <w:rsid w:val="007A1C6D"/>
    <w:rsid w:val="007A6399"/>
    <w:rsid w:val="007E36F7"/>
    <w:rsid w:val="00830F0B"/>
    <w:rsid w:val="00847F7B"/>
    <w:rsid w:val="00852856"/>
    <w:rsid w:val="008B132F"/>
    <w:rsid w:val="008D53C1"/>
    <w:rsid w:val="008D6B12"/>
    <w:rsid w:val="00917010"/>
    <w:rsid w:val="00924326"/>
    <w:rsid w:val="00986365"/>
    <w:rsid w:val="009864DC"/>
    <w:rsid w:val="0099145E"/>
    <w:rsid w:val="009A4F9D"/>
    <w:rsid w:val="009B05ED"/>
    <w:rsid w:val="009C73FA"/>
    <w:rsid w:val="00A06ED6"/>
    <w:rsid w:val="00A23A1D"/>
    <w:rsid w:val="00A4173F"/>
    <w:rsid w:val="00A42799"/>
    <w:rsid w:val="00A6045F"/>
    <w:rsid w:val="00A6603C"/>
    <w:rsid w:val="00A67526"/>
    <w:rsid w:val="00A71049"/>
    <w:rsid w:val="00A71D93"/>
    <w:rsid w:val="00A776D5"/>
    <w:rsid w:val="00A8519C"/>
    <w:rsid w:val="00A918C9"/>
    <w:rsid w:val="00AF3FE5"/>
    <w:rsid w:val="00AF5072"/>
    <w:rsid w:val="00B05AAC"/>
    <w:rsid w:val="00B25E47"/>
    <w:rsid w:val="00B558B3"/>
    <w:rsid w:val="00B60473"/>
    <w:rsid w:val="00B7078D"/>
    <w:rsid w:val="00B764A4"/>
    <w:rsid w:val="00BD6550"/>
    <w:rsid w:val="00BE02D7"/>
    <w:rsid w:val="00BE635A"/>
    <w:rsid w:val="00C055B8"/>
    <w:rsid w:val="00C269D1"/>
    <w:rsid w:val="00C41B81"/>
    <w:rsid w:val="00C551FD"/>
    <w:rsid w:val="00C56B7A"/>
    <w:rsid w:val="00C869C3"/>
    <w:rsid w:val="00CD10B8"/>
    <w:rsid w:val="00CD4AB4"/>
    <w:rsid w:val="00D053D5"/>
    <w:rsid w:val="00D06CC5"/>
    <w:rsid w:val="00D077B4"/>
    <w:rsid w:val="00D105B7"/>
    <w:rsid w:val="00D34F0F"/>
    <w:rsid w:val="00D50CDB"/>
    <w:rsid w:val="00D84F55"/>
    <w:rsid w:val="00D910B4"/>
    <w:rsid w:val="00D94E58"/>
    <w:rsid w:val="00DA7B84"/>
    <w:rsid w:val="00DD0166"/>
    <w:rsid w:val="00DD3079"/>
    <w:rsid w:val="00DE5A29"/>
    <w:rsid w:val="00E2657B"/>
    <w:rsid w:val="00E321B8"/>
    <w:rsid w:val="00E32FF3"/>
    <w:rsid w:val="00E63356"/>
    <w:rsid w:val="00E81B13"/>
    <w:rsid w:val="00E978C8"/>
    <w:rsid w:val="00EE0E5E"/>
    <w:rsid w:val="00F01AF3"/>
    <w:rsid w:val="00F30D38"/>
    <w:rsid w:val="00F3117A"/>
    <w:rsid w:val="00F33A79"/>
    <w:rsid w:val="00F647BA"/>
    <w:rsid w:val="00F90D24"/>
    <w:rsid w:val="00FC654A"/>
    <w:rsid w:val="00FD1E9A"/>
    <w:rsid w:val="00FE3161"/>
    <w:rsid w:val="00FE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295E1"/>
  <w15:docId w15:val="{2DFB4FEE-77B6-4A37-8A69-F503FE03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36F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852856"/>
    <w:pPr>
      <w:keepNext/>
      <w:keepLines/>
      <w:numPr>
        <w:numId w:val="1"/>
      </w:numPr>
      <w:spacing w:before="260" w:after="260" w:line="416" w:lineRule="auto"/>
      <w:jc w:val="center"/>
      <w:outlineLvl w:val="1"/>
    </w:pPr>
    <w:rPr>
      <w:rFonts w:ascii="Calibri Light" w:eastAsia="宋体" w:hAnsi="Calibri Light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67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6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674C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186CF7"/>
    <w:rPr>
      <w:color w:val="0000FF"/>
      <w:u w:val="single"/>
    </w:rPr>
  </w:style>
  <w:style w:type="table" w:styleId="a8">
    <w:name w:val="Table Grid"/>
    <w:basedOn w:val="a1"/>
    <w:uiPriority w:val="59"/>
    <w:rsid w:val="002C26EE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01AF3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F01AF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52856"/>
    <w:rPr>
      <w:rFonts w:ascii="Calibri Light" w:eastAsia="宋体" w:hAnsi="Calibri Light" w:cs="Times New Roman"/>
      <w:b/>
      <w:bCs/>
      <w:sz w:val="28"/>
      <w:szCs w:val="32"/>
    </w:rPr>
  </w:style>
  <w:style w:type="paragraph" w:styleId="ab">
    <w:name w:val="List Paragraph"/>
    <w:basedOn w:val="a"/>
    <w:uiPriority w:val="34"/>
    <w:qFormat/>
    <w:rsid w:val="007E36F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eagent.com.cn:666/ScrcBackGroup/reagent/cpzx/cpss.jsp?key=39742-60-4&amp;productclass=c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17</Pages>
  <Words>1413</Words>
  <Characters>8057</Characters>
  <Application>Microsoft Office Word</Application>
  <DocSecurity>0</DocSecurity>
  <Lines>67</Lines>
  <Paragraphs>18</Paragraphs>
  <ScaleCrop>false</ScaleCrop>
  <Company/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ZSX</dc:creator>
  <cp:keywords/>
  <dc:description/>
  <cp:lastModifiedBy>w kr</cp:lastModifiedBy>
  <cp:revision>63</cp:revision>
  <cp:lastPrinted>2019-06-28T07:12:00Z</cp:lastPrinted>
  <dcterms:created xsi:type="dcterms:W3CDTF">2018-07-10T03:07:00Z</dcterms:created>
  <dcterms:modified xsi:type="dcterms:W3CDTF">2020-10-09T07:50:00Z</dcterms:modified>
</cp:coreProperties>
</file>