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936" w:rsidRPr="00F0376C" w:rsidRDefault="007D6936" w:rsidP="00F0376C">
      <w:pPr>
        <w:spacing w:line="600" w:lineRule="auto"/>
        <w:jc w:val="center"/>
        <w:rPr>
          <w:rFonts w:ascii="黑体" w:eastAsia="黑体" w:hAnsi="宋体" w:cs="Times New Roman"/>
          <w:b/>
          <w:sz w:val="28"/>
          <w:szCs w:val="28"/>
        </w:rPr>
      </w:pPr>
      <w:r w:rsidRPr="00F0376C">
        <w:rPr>
          <w:rFonts w:ascii="黑体" w:eastAsia="黑体" w:hAnsi="宋体" w:cs="Times New Roman" w:hint="eastAsia"/>
          <w:b/>
          <w:sz w:val="28"/>
          <w:szCs w:val="28"/>
        </w:rPr>
        <w:t>危险化学品的分类</w:t>
      </w:r>
    </w:p>
    <w:p w:rsidR="007D6936" w:rsidRPr="00F0376C" w:rsidRDefault="007D6936" w:rsidP="00F0376C">
      <w:pPr>
        <w:spacing w:beforeLines="100" w:line="360" w:lineRule="auto"/>
        <w:ind w:firstLine="420"/>
        <w:rPr>
          <w:szCs w:val="21"/>
        </w:rPr>
      </w:pPr>
      <w:r w:rsidRPr="00F0376C">
        <w:rPr>
          <w:rFonts w:hint="eastAsia"/>
          <w:szCs w:val="21"/>
        </w:rPr>
        <w:t>按我国目前已公布的法规、标准，有三个国标：</w:t>
      </w:r>
      <w:r w:rsidRPr="00F0376C">
        <w:rPr>
          <w:rFonts w:hint="eastAsia"/>
          <w:szCs w:val="21"/>
        </w:rPr>
        <w:t>GB6944-86</w:t>
      </w:r>
      <w:r w:rsidRPr="00F0376C">
        <w:rPr>
          <w:rFonts w:hint="eastAsia"/>
          <w:szCs w:val="21"/>
        </w:rPr>
        <w:t>《危险货物分类和品名编号》、</w:t>
      </w:r>
      <w:r w:rsidRPr="00F0376C">
        <w:rPr>
          <w:rFonts w:hint="eastAsia"/>
          <w:szCs w:val="21"/>
        </w:rPr>
        <w:t>GB12268-90</w:t>
      </w:r>
      <w:r w:rsidRPr="00F0376C">
        <w:rPr>
          <w:rFonts w:hint="eastAsia"/>
          <w:szCs w:val="21"/>
        </w:rPr>
        <w:t>《危险货物品名表》、</w:t>
      </w:r>
      <w:r w:rsidRPr="00F0376C">
        <w:rPr>
          <w:rFonts w:hint="eastAsia"/>
          <w:szCs w:val="21"/>
        </w:rPr>
        <w:t>GB13690-92</w:t>
      </w:r>
      <w:r w:rsidRPr="00F0376C">
        <w:rPr>
          <w:rFonts w:hint="eastAsia"/>
          <w:szCs w:val="21"/>
        </w:rPr>
        <w:t>《常用危险化学品分类及标志》、将危险化学品分为八大类，每一类又分为若干项。即</w:t>
      </w:r>
    </w:p>
    <w:p w:rsidR="007D6936" w:rsidRPr="00F0376C" w:rsidRDefault="007D6936" w:rsidP="007D6936">
      <w:pPr>
        <w:spacing w:line="360" w:lineRule="auto"/>
        <w:rPr>
          <w:szCs w:val="21"/>
        </w:rPr>
      </w:pPr>
    </w:p>
    <w:p w:rsidR="007D6936" w:rsidRPr="00F0376C" w:rsidRDefault="007D6936" w:rsidP="007D6936">
      <w:pPr>
        <w:spacing w:line="360" w:lineRule="auto"/>
        <w:rPr>
          <w:szCs w:val="21"/>
        </w:rPr>
      </w:pPr>
      <w:r w:rsidRPr="00F0376C">
        <w:rPr>
          <w:rFonts w:hint="eastAsia"/>
          <w:szCs w:val="21"/>
        </w:rPr>
        <w:t xml:space="preserve">　　第一类：爆炸品，爆炸品指在外界作用下（如受热、摩擦、撞击等）能发生剧烈的化学反应，瞬间产生大量的气体和热量，使周围的压力急剧上升，发生爆炸，对周围环境、设备、人员造成破坏和伤害的物品。爆炸品在国家标准中分</w:t>
      </w:r>
      <w:r w:rsidRPr="00F0376C">
        <w:rPr>
          <w:rFonts w:hint="eastAsia"/>
          <w:szCs w:val="21"/>
        </w:rPr>
        <w:t>5</w:t>
      </w:r>
      <w:r w:rsidRPr="00F0376C">
        <w:rPr>
          <w:rFonts w:hint="eastAsia"/>
          <w:szCs w:val="21"/>
        </w:rPr>
        <w:t>项，其中有</w:t>
      </w:r>
      <w:r w:rsidRPr="00F0376C">
        <w:rPr>
          <w:rFonts w:hint="eastAsia"/>
          <w:szCs w:val="21"/>
        </w:rPr>
        <w:t>3</w:t>
      </w:r>
      <w:r w:rsidRPr="00F0376C">
        <w:rPr>
          <w:rFonts w:hint="eastAsia"/>
          <w:szCs w:val="21"/>
        </w:rPr>
        <w:t>项包含危险化学品，另外</w:t>
      </w:r>
      <w:r w:rsidRPr="00F0376C">
        <w:rPr>
          <w:rFonts w:hint="eastAsia"/>
          <w:szCs w:val="21"/>
        </w:rPr>
        <w:t>2</w:t>
      </w:r>
      <w:r w:rsidRPr="00F0376C">
        <w:rPr>
          <w:rFonts w:hint="eastAsia"/>
          <w:szCs w:val="21"/>
        </w:rPr>
        <w:t>项专指弹药等。</w:t>
      </w:r>
    </w:p>
    <w:p w:rsidR="007D6936" w:rsidRPr="00F0376C" w:rsidRDefault="007D6936" w:rsidP="007D6936">
      <w:pPr>
        <w:spacing w:line="360" w:lineRule="auto"/>
        <w:rPr>
          <w:szCs w:val="21"/>
        </w:rPr>
      </w:pPr>
      <w:r w:rsidRPr="00F0376C">
        <w:rPr>
          <w:rFonts w:hint="eastAsia"/>
          <w:szCs w:val="21"/>
        </w:rPr>
        <w:t xml:space="preserve">　　第</w:t>
      </w:r>
      <w:r w:rsidRPr="00F0376C">
        <w:rPr>
          <w:rFonts w:hint="eastAsia"/>
          <w:szCs w:val="21"/>
        </w:rPr>
        <w:t>1</w:t>
      </w:r>
      <w:r w:rsidRPr="00F0376C">
        <w:rPr>
          <w:rFonts w:hint="eastAsia"/>
          <w:szCs w:val="21"/>
        </w:rPr>
        <w:t>项：具有整体爆炸危险的物质和物品，如高氯酸。</w:t>
      </w:r>
    </w:p>
    <w:p w:rsidR="007D6936" w:rsidRPr="00F0376C" w:rsidRDefault="007D6936" w:rsidP="007D6936">
      <w:pPr>
        <w:spacing w:line="360" w:lineRule="auto"/>
        <w:rPr>
          <w:szCs w:val="21"/>
        </w:rPr>
      </w:pPr>
      <w:r w:rsidRPr="00F0376C">
        <w:rPr>
          <w:rFonts w:hint="eastAsia"/>
          <w:szCs w:val="21"/>
        </w:rPr>
        <w:t xml:space="preserve">　　第</w:t>
      </w:r>
      <w:r w:rsidRPr="00F0376C">
        <w:rPr>
          <w:rFonts w:hint="eastAsia"/>
          <w:szCs w:val="21"/>
        </w:rPr>
        <w:t>3</w:t>
      </w:r>
      <w:r w:rsidRPr="00F0376C">
        <w:rPr>
          <w:rFonts w:hint="eastAsia"/>
          <w:szCs w:val="21"/>
        </w:rPr>
        <w:t>项：具有燃烧危险和较小爆炸危险的物质和物品，如二亚硝基苯。</w:t>
      </w:r>
    </w:p>
    <w:p w:rsidR="007D6936" w:rsidRPr="00F0376C" w:rsidRDefault="007D6936" w:rsidP="007D6936">
      <w:pPr>
        <w:spacing w:line="360" w:lineRule="auto"/>
        <w:rPr>
          <w:szCs w:val="21"/>
        </w:rPr>
      </w:pPr>
      <w:r w:rsidRPr="00F0376C">
        <w:rPr>
          <w:rFonts w:hint="eastAsia"/>
          <w:szCs w:val="21"/>
        </w:rPr>
        <w:t xml:space="preserve">　　第</w:t>
      </w:r>
      <w:r w:rsidRPr="00F0376C">
        <w:rPr>
          <w:rFonts w:hint="eastAsia"/>
          <w:szCs w:val="21"/>
        </w:rPr>
        <w:t>4</w:t>
      </w:r>
      <w:r w:rsidRPr="00F0376C">
        <w:rPr>
          <w:rFonts w:hint="eastAsia"/>
          <w:szCs w:val="21"/>
        </w:rPr>
        <w:t>项：无重大危险的爆炸物质和物品，如四唑并</w:t>
      </w:r>
      <w:r w:rsidRPr="00F0376C">
        <w:rPr>
          <w:rFonts w:hint="eastAsia"/>
          <w:szCs w:val="21"/>
        </w:rPr>
        <w:t>-1-</w:t>
      </w:r>
      <w:r w:rsidRPr="00F0376C">
        <w:rPr>
          <w:rFonts w:hint="eastAsia"/>
          <w:szCs w:val="21"/>
        </w:rPr>
        <w:t>乙酸。</w:t>
      </w:r>
    </w:p>
    <w:p w:rsidR="007D6936" w:rsidRPr="00F0376C" w:rsidRDefault="007D6936" w:rsidP="007D6936">
      <w:pPr>
        <w:spacing w:line="360" w:lineRule="auto"/>
        <w:rPr>
          <w:szCs w:val="21"/>
        </w:rPr>
      </w:pPr>
      <w:r w:rsidRPr="00F0376C">
        <w:rPr>
          <w:rFonts w:hint="eastAsia"/>
          <w:szCs w:val="21"/>
        </w:rPr>
        <w:t xml:space="preserve">　　第二类：压缩气体和液化气体，指压缩的、液化的或加压溶解的气体。这类物品当受热、撞击或强烈震动时，容器内压力急剧增大，致使容器破裂，物质泄漏、爆炸等。它分</w:t>
      </w:r>
      <w:r w:rsidRPr="00F0376C">
        <w:rPr>
          <w:rFonts w:hint="eastAsia"/>
          <w:szCs w:val="21"/>
        </w:rPr>
        <w:t>3</w:t>
      </w:r>
      <w:r w:rsidRPr="00F0376C">
        <w:rPr>
          <w:rFonts w:hint="eastAsia"/>
          <w:szCs w:val="21"/>
        </w:rPr>
        <w:t>项。</w:t>
      </w:r>
    </w:p>
    <w:p w:rsidR="007D6936" w:rsidRPr="00F0376C" w:rsidRDefault="007D6936" w:rsidP="007D6936">
      <w:pPr>
        <w:spacing w:line="360" w:lineRule="auto"/>
        <w:rPr>
          <w:szCs w:val="21"/>
        </w:rPr>
      </w:pPr>
      <w:r w:rsidRPr="00F0376C">
        <w:rPr>
          <w:rFonts w:hint="eastAsia"/>
          <w:szCs w:val="21"/>
        </w:rPr>
        <w:t xml:space="preserve">　　第</w:t>
      </w:r>
      <w:r w:rsidRPr="00F0376C">
        <w:rPr>
          <w:rFonts w:hint="eastAsia"/>
          <w:szCs w:val="21"/>
        </w:rPr>
        <w:t>1</w:t>
      </w:r>
      <w:r w:rsidRPr="00F0376C">
        <w:rPr>
          <w:rFonts w:hint="eastAsia"/>
          <w:szCs w:val="21"/>
        </w:rPr>
        <w:t>项：易燃气体，如氨气、一氧化碳、甲烷等。</w:t>
      </w:r>
    </w:p>
    <w:p w:rsidR="007D6936" w:rsidRPr="00F0376C" w:rsidRDefault="007D6936" w:rsidP="007D6936">
      <w:pPr>
        <w:spacing w:line="360" w:lineRule="auto"/>
        <w:rPr>
          <w:szCs w:val="21"/>
        </w:rPr>
      </w:pPr>
      <w:r w:rsidRPr="00F0376C">
        <w:rPr>
          <w:rFonts w:hint="eastAsia"/>
          <w:szCs w:val="21"/>
        </w:rPr>
        <w:t xml:space="preserve">　　第</w:t>
      </w:r>
      <w:r w:rsidRPr="00F0376C">
        <w:rPr>
          <w:rFonts w:hint="eastAsia"/>
          <w:szCs w:val="21"/>
        </w:rPr>
        <w:t>2</w:t>
      </w:r>
      <w:r w:rsidRPr="00F0376C">
        <w:rPr>
          <w:rFonts w:hint="eastAsia"/>
          <w:szCs w:val="21"/>
        </w:rPr>
        <w:t>项：不燃气体（包括助燃气体），如氮气、氧气等。</w:t>
      </w:r>
    </w:p>
    <w:p w:rsidR="007D6936" w:rsidRPr="00F0376C" w:rsidRDefault="007D6936" w:rsidP="007D6936">
      <w:pPr>
        <w:spacing w:line="360" w:lineRule="auto"/>
        <w:rPr>
          <w:szCs w:val="21"/>
        </w:rPr>
      </w:pPr>
      <w:r w:rsidRPr="00F0376C">
        <w:rPr>
          <w:rFonts w:hint="eastAsia"/>
          <w:szCs w:val="21"/>
        </w:rPr>
        <w:t xml:space="preserve">　　第</w:t>
      </w:r>
      <w:r w:rsidRPr="00F0376C">
        <w:rPr>
          <w:rFonts w:hint="eastAsia"/>
          <w:szCs w:val="21"/>
        </w:rPr>
        <w:t>3</w:t>
      </w:r>
      <w:r w:rsidRPr="00F0376C">
        <w:rPr>
          <w:rFonts w:hint="eastAsia"/>
          <w:szCs w:val="21"/>
        </w:rPr>
        <w:t>项：有毒气体，如氯（液化的）、氨（液化的）等。</w:t>
      </w:r>
    </w:p>
    <w:p w:rsidR="007D6936" w:rsidRPr="00F0376C" w:rsidRDefault="007D6936" w:rsidP="007D6936">
      <w:pPr>
        <w:spacing w:line="360" w:lineRule="auto"/>
        <w:rPr>
          <w:szCs w:val="21"/>
        </w:rPr>
      </w:pPr>
      <w:r w:rsidRPr="00F0376C">
        <w:rPr>
          <w:rFonts w:hint="eastAsia"/>
          <w:szCs w:val="21"/>
        </w:rPr>
        <w:t xml:space="preserve">　　第三类：易燃液体，本类物质在常温下易挥发，其蒸气与空气混合能形成爆炸性混合物。它分</w:t>
      </w:r>
      <w:r w:rsidRPr="00F0376C">
        <w:rPr>
          <w:rFonts w:hint="eastAsia"/>
          <w:szCs w:val="21"/>
        </w:rPr>
        <w:t>3</w:t>
      </w:r>
      <w:r w:rsidRPr="00F0376C">
        <w:rPr>
          <w:rFonts w:hint="eastAsia"/>
          <w:szCs w:val="21"/>
        </w:rPr>
        <w:t>项。</w:t>
      </w:r>
    </w:p>
    <w:p w:rsidR="007D6936" w:rsidRPr="00F0376C" w:rsidRDefault="007D6936" w:rsidP="007D6936">
      <w:pPr>
        <w:spacing w:line="360" w:lineRule="auto"/>
        <w:rPr>
          <w:szCs w:val="21"/>
        </w:rPr>
      </w:pPr>
      <w:r w:rsidRPr="00F0376C">
        <w:rPr>
          <w:rFonts w:hint="eastAsia"/>
          <w:szCs w:val="21"/>
        </w:rPr>
        <w:t xml:space="preserve">　　第</w:t>
      </w:r>
      <w:r w:rsidRPr="00F0376C">
        <w:rPr>
          <w:rFonts w:hint="eastAsia"/>
          <w:szCs w:val="21"/>
        </w:rPr>
        <w:t>1</w:t>
      </w:r>
      <w:r w:rsidRPr="00F0376C">
        <w:rPr>
          <w:rFonts w:hint="eastAsia"/>
          <w:szCs w:val="21"/>
        </w:rPr>
        <w:t>项：低闪点液体，即闪点低于</w:t>
      </w:r>
      <w:r w:rsidRPr="00F0376C">
        <w:rPr>
          <w:rFonts w:hint="eastAsia"/>
          <w:szCs w:val="21"/>
        </w:rPr>
        <w:t>-18</w:t>
      </w:r>
      <w:r w:rsidRPr="00F0376C">
        <w:rPr>
          <w:rFonts w:hint="eastAsia"/>
          <w:szCs w:val="21"/>
        </w:rPr>
        <w:t>℃的液体，如乙醛、丙酮等。</w:t>
      </w:r>
    </w:p>
    <w:p w:rsidR="007D6936" w:rsidRPr="00F0376C" w:rsidRDefault="007D6936" w:rsidP="007D6936">
      <w:pPr>
        <w:spacing w:line="360" w:lineRule="auto"/>
        <w:rPr>
          <w:szCs w:val="21"/>
        </w:rPr>
      </w:pPr>
      <w:r w:rsidRPr="00F0376C">
        <w:rPr>
          <w:rFonts w:hint="eastAsia"/>
          <w:szCs w:val="21"/>
        </w:rPr>
        <w:t xml:space="preserve">　　第</w:t>
      </w:r>
      <w:r w:rsidRPr="00F0376C">
        <w:rPr>
          <w:rFonts w:hint="eastAsia"/>
          <w:szCs w:val="21"/>
        </w:rPr>
        <w:t>2</w:t>
      </w:r>
      <w:r w:rsidRPr="00F0376C">
        <w:rPr>
          <w:rFonts w:hint="eastAsia"/>
          <w:szCs w:val="21"/>
        </w:rPr>
        <w:t>项：中闪点液体，即闪点在</w:t>
      </w:r>
      <w:r w:rsidRPr="00F0376C">
        <w:rPr>
          <w:rFonts w:hint="eastAsia"/>
          <w:szCs w:val="21"/>
        </w:rPr>
        <w:t>-18</w:t>
      </w:r>
      <w:r w:rsidRPr="00F0376C">
        <w:rPr>
          <w:rFonts w:hint="eastAsia"/>
          <w:szCs w:val="21"/>
        </w:rPr>
        <w:t>℃—＜</w:t>
      </w:r>
      <w:r w:rsidRPr="00F0376C">
        <w:rPr>
          <w:rFonts w:hint="eastAsia"/>
          <w:szCs w:val="21"/>
        </w:rPr>
        <w:t>23</w:t>
      </w:r>
      <w:r w:rsidRPr="00F0376C">
        <w:rPr>
          <w:rFonts w:hint="eastAsia"/>
          <w:szCs w:val="21"/>
        </w:rPr>
        <w:t>℃的液体，如苯、甲醇等。</w:t>
      </w:r>
    </w:p>
    <w:p w:rsidR="007D6936" w:rsidRPr="00F0376C" w:rsidRDefault="007D6936" w:rsidP="007D6936">
      <w:pPr>
        <w:spacing w:line="360" w:lineRule="auto"/>
        <w:rPr>
          <w:szCs w:val="21"/>
        </w:rPr>
      </w:pPr>
      <w:r w:rsidRPr="00F0376C">
        <w:rPr>
          <w:rFonts w:hint="eastAsia"/>
          <w:szCs w:val="21"/>
        </w:rPr>
        <w:t xml:space="preserve">　　第</w:t>
      </w:r>
      <w:r w:rsidRPr="00F0376C">
        <w:rPr>
          <w:rFonts w:hint="eastAsia"/>
          <w:szCs w:val="21"/>
        </w:rPr>
        <w:t>3</w:t>
      </w:r>
      <w:r w:rsidRPr="00F0376C">
        <w:rPr>
          <w:rFonts w:hint="eastAsia"/>
          <w:szCs w:val="21"/>
        </w:rPr>
        <w:t>项，高闪点液体，即闪点在</w:t>
      </w:r>
      <w:r w:rsidRPr="00F0376C">
        <w:rPr>
          <w:rFonts w:hint="eastAsia"/>
          <w:szCs w:val="21"/>
        </w:rPr>
        <w:t>23</w:t>
      </w:r>
      <w:r w:rsidRPr="00F0376C">
        <w:rPr>
          <w:rFonts w:hint="eastAsia"/>
          <w:szCs w:val="21"/>
        </w:rPr>
        <w:t>℃以上的液体，如环辛烷、氯苯、苯甲醚等。</w:t>
      </w:r>
    </w:p>
    <w:p w:rsidR="007D6936" w:rsidRPr="00F0376C" w:rsidRDefault="007D6936" w:rsidP="007D6936">
      <w:pPr>
        <w:spacing w:line="360" w:lineRule="auto"/>
        <w:rPr>
          <w:szCs w:val="21"/>
        </w:rPr>
      </w:pPr>
      <w:r w:rsidRPr="00F0376C">
        <w:rPr>
          <w:rFonts w:hint="eastAsia"/>
          <w:szCs w:val="21"/>
        </w:rPr>
        <w:t xml:space="preserve">　　第四类：易燃固体、自燃物品和遇湿易燃物品，这类物品易于引起火灾，按它的燃烧特性分为</w:t>
      </w:r>
      <w:r w:rsidRPr="00F0376C">
        <w:rPr>
          <w:rFonts w:hint="eastAsia"/>
          <w:szCs w:val="21"/>
        </w:rPr>
        <w:t>3</w:t>
      </w:r>
      <w:r w:rsidRPr="00F0376C">
        <w:rPr>
          <w:rFonts w:hint="eastAsia"/>
          <w:szCs w:val="21"/>
        </w:rPr>
        <w:t>项。</w:t>
      </w:r>
    </w:p>
    <w:p w:rsidR="007D6936" w:rsidRPr="00F0376C" w:rsidRDefault="007D6936" w:rsidP="007D6936">
      <w:pPr>
        <w:spacing w:line="360" w:lineRule="auto"/>
        <w:rPr>
          <w:szCs w:val="21"/>
        </w:rPr>
      </w:pPr>
      <w:r w:rsidRPr="00F0376C">
        <w:rPr>
          <w:rFonts w:hint="eastAsia"/>
          <w:szCs w:val="21"/>
        </w:rPr>
        <w:t xml:space="preserve">　　第</w:t>
      </w:r>
      <w:r w:rsidRPr="00F0376C">
        <w:rPr>
          <w:rFonts w:hint="eastAsia"/>
          <w:szCs w:val="21"/>
        </w:rPr>
        <w:t>1</w:t>
      </w:r>
      <w:r w:rsidRPr="00F0376C">
        <w:rPr>
          <w:rFonts w:hint="eastAsia"/>
          <w:szCs w:val="21"/>
        </w:rPr>
        <w:t>项：易燃固体，指燃点低，对热、撞击、摩擦敏感，易被外部火源点燃，迅速燃烧，能散发有毒烟雾或有毒气体的固体。如红磷、硫磺等。</w:t>
      </w:r>
    </w:p>
    <w:p w:rsidR="007D6936" w:rsidRPr="00F0376C" w:rsidRDefault="007D6936" w:rsidP="007D6936">
      <w:pPr>
        <w:spacing w:line="360" w:lineRule="auto"/>
        <w:rPr>
          <w:szCs w:val="21"/>
        </w:rPr>
      </w:pPr>
      <w:r w:rsidRPr="00F0376C">
        <w:rPr>
          <w:rFonts w:hint="eastAsia"/>
          <w:szCs w:val="21"/>
        </w:rPr>
        <w:t xml:space="preserve">　　第</w:t>
      </w:r>
      <w:r w:rsidRPr="00F0376C">
        <w:rPr>
          <w:rFonts w:hint="eastAsia"/>
          <w:szCs w:val="21"/>
        </w:rPr>
        <w:t>2</w:t>
      </w:r>
      <w:r w:rsidRPr="00F0376C">
        <w:rPr>
          <w:rFonts w:hint="eastAsia"/>
          <w:szCs w:val="21"/>
        </w:rPr>
        <w:t>项：自燃物品，指自燃点低，在空气中易于发生氧化反应放出热量，而自行燃烧的物品。如黄磷、三氯化钛等。</w:t>
      </w:r>
    </w:p>
    <w:p w:rsidR="007D6936" w:rsidRPr="00F0376C" w:rsidRDefault="007D6936" w:rsidP="007D6936">
      <w:pPr>
        <w:spacing w:line="360" w:lineRule="auto"/>
        <w:rPr>
          <w:szCs w:val="21"/>
        </w:rPr>
      </w:pPr>
      <w:r w:rsidRPr="00F0376C">
        <w:rPr>
          <w:rFonts w:hint="eastAsia"/>
          <w:szCs w:val="21"/>
        </w:rPr>
        <w:lastRenderedPageBreak/>
        <w:t xml:space="preserve">　　第</w:t>
      </w:r>
      <w:r w:rsidRPr="00F0376C">
        <w:rPr>
          <w:rFonts w:hint="eastAsia"/>
          <w:szCs w:val="21"/>
        </w:rPr>
        <w:t>3</w:t>
      </w:r>
      <w:r w:rsidRPr="00F0376C">
        <w:rPr>
          <w:rFonts w:hint="eastAsia"/>
          <w:szCs w:val="21"/>
        </w:rPr>
        <w:t>项：遇湿易燃物品，指遇水或受潮时，发生剧烈反应，放出大量易燃气体和热量的物品，有的不需明火，就能燃烧或爆炸。如金属钠、氢化钾等</w:t>
      </w:r>
    </w:p>
    <w:p w:rsidR="007D6936" w:rsidRPr="00F0376C" w:rsidRDefault="007D6936" w:rsidP="007D6936">
      <w:pPr>
        <w:spacing w:line="360" w:lineRule="auto"/>
        <w:rPr>
          <w:szCs w:val="21"/>
        </w:rPr>
      </w:pPr>
      <w:r w:rsidRPr="00F0376C">
        <w:rPr>
          <w:rFonts w:hint="eastAsia"/>
          <w:szCs w:val="21"/>
        </w:rPr>
        <w:t xml:space="preserve">　　第五类：氧化剂和有机过氧化物，这类物品具有强氧化性，易引起燃烧、爆炸，按其组成分为</w:t>
      </w:r>
      <w:r w:rsidRPr="00F0376C">
        <w:rPr>
          <w:rFonts w:hint="eastAsia"/>
          <w:szCs w:val="21"/>
        </w:rPr>
        <w:t>2</w:t>
      </w:r>
      <w:r w:rsidRPr="00F0376C">
        <w:rPr>
          <w:rFonts w:hint="eastAsia"/>
          <w:szCs w:val="21"/>
        </w:rPr>
        <w:t>项。</w:t>
      </w:r>
    </w:p>
    <w:p w:rsidR="007D6936" w:rsidRPr="00F0376C" w:rsidRDefault="007D6936" w:rsidP="007D6936">
      <w:pPr>
        <w:spacing w:line="360" w:lineRule="auto"/>
        <w:rPr>
          <w:szCs w:val="21"/>
        </w:rPr>
      </w:pPr>
      <w:r w:rsidRPr="00F0376C">
        <w:rPr>
          <w:rFonts w:hint="eastAsia"/>
          <w:szCs w:val="21"/>
        </w:rPr>
        <w:t xml:space="preserve">　　第</w:t>
      </w:r>
      <w:r w:rsidRPr="00F0376C">
        <w:rPr>
          <w:rFonts w:hint="eastAsia"/>
          <w:szCs w:val="21"/>
        </w:rPr>
        <w:t>1</w:t>
      </w:r>
      <w:r w:rsidRPr="00F0376C">
        <w:rPr>
          <w:rFonts w:hint="eastAsia"/>
          <w:szCs w:val="21"/>
        </w:rPr>
        <w:t>项：氧化剂，指具有强氧化性，易分解放出氧和热量的物质，对热、震动和摩擦比较敏感。如氯酸铵、高锰酸钾等。</w:t>
      </w:r>
    </w:p>
    <w:p w:rsidR="007D6936" w:rsidRPr="00F0376C" w:rsidRDefault="007D6936" w:rsidP="007D6936">
      <w:pPr>
        <w:spacing w:line="360" w:lineRule="auto"/>
        <w:rPr>
          <w:szCs w:val="21"/>
        </w:rPr>
      </w:pPr>
      <w:r w:rsidRPr="00F0376C">
        <w:rPr>
          <w:rFonts w:hint="eastAsia"/>
          <w:szCs w:val="21"/>
        </w:rPr>
        <w:t xml:space="preserve">　　第</w:t>
      </w:r>
      <w:r w:rsidRPr="00F0376C">
        <w:rPr>
          <w:rFonts w:hint="eastAsia"/>
          <w:szCs w:val="21"/>
        </w:rPr>
        <w:t>2</w:t>
      </w:r>
      <w:r w:rsidRPr="00F0376C">
        <w:rPr>
          <w:rFonts w:hint="eastAsia"/>
          <w:szCs w:val="21"/>
        </w:rPr>
        <w:t>项：有机过氧化物，指分子结构中含有过氧键的有机物，其本身是易燃易爆、极易分解，对热、震动和摩擦极为敏感。如过氧化苯甲酰、过氧化甲乙酮等。</w:t>
      </w:r>
    </w:p>
    <w:p w:rsidR="007D6936" w:rsidRPr="00F0376C" w:rsidRDefault="007D6936" w:rsidP="007D6936">
      <w:pPr>
        <w:spacing w:line="360" w:lineRule="auto"/>
        <w:rPr>
          <w:szCs w:val="21"/>
        </w:rPr>
      </w:pPr>
      <w:r w:rsidRPr="00F0376C">
        <w:rPr>
          <w:rFonts w:hint="eastAsia"/>
          <w:szCs w:val="21"/>
        </w:rPr>
        <w:t xml:space="preserve">　　第六类：毒害品，指进入人（动物）肌体后，累积达到一定的量能与体液和组织发生生物化学作用或生物物理作用，扰乱或破坏肌体的正常生理功能，引起暂时或持久性的病理改变，甚至危及生命的物品。如各种氰化物、砷化物、化学农药等等。</w:t>
      </w:r>
    </w:p>
    <w:p w:rsidR="007D6936" w:rsidRPr="00F0376C" w:rsidRDefault="007D6936" w:rsidP="007D6936">
      <w:pPr>
        <w:spacing w:line="360" w:lineRule="auto"/>
        <w:rPr>
          <w:szCs w:val="21"/>
        </w:rPr>
      </w:pPr>
      <w:r w:rsidRPr="00F0376C">
        <w:rPr>
          <w:rFonts w:hint="eastAsia"/>
          <w:szCs w:val="21"/>
        </w:rPr>
        <w:t xml:space="preserve">　　第七类：放射性物品，它属于危险化学品，但不属于《危险化学品安全管理条例》的管理范围，国家还另外有专门的“条例”来管理。</w:t>
      </w:r>
    </w:p>
    <w:p w:rsidR="007D6936" w:rsidRPr="00F0376C" w:rsidRDefault="007D6936" w:rsidP="007D6936">
      <w:pPr>
        <w:spacing w:line="360" w:lineRule="auto"/>
        <w:rPr>
          <w:szCs w:val="21"/>
        </w:rPr>
      </w:pPr>
      <w:r w:rsidRPr="00F0376C">
        <w:rPr>
          <w:rFonts w:hint="eastAsia"/>
          <w:szCs w:val="21"/>
        </w:rPr>
        <w:t xml:space="preserve">　　第八类：腐蚀品，指能灼伤人体组织并对金属等物品造成损伤的固体或液体。这类物质按化学性质分</w:t>
      </w:r>
      <w:r w:rsidRPr="00F0376C">
        <w:rPr>
          <w:rFonts w:hint="eastAsia"/>
          <w:szCs w:val="21"/>
        </w:rPr>
        <w:t>3</w:t>
      </w:r>
      <w:r w:rsidRPr="00F0376C">
        <w:rPr>
          <w:rFonts w:hint="eastAsia"/>
          <w:szCs w:val="21"/>
        </w:rPr>
        <w:t>项。</w:t>
      </w:r>
    </w:p>
    <w:p w:rsidR="007D6936" w:rsidRPr="00F0376C" w:rsidRDefault="007D6936" w:rsidP="007D6936">
      <w:pPr>
        <w:spacing w:line="360" w:lineRule="auto"/>
        <w:rPr>
          <w:szCs w:val="21"/>
        </w:rPr>
      </w:pPr>
      <w:r w:rsidRPr="00F0376C">
        <w:rPr>
          <w:rFonts w:hint="eastAsia"/>
          <w:szCs w:val="21"/>
        </w:rPr>
        <w:t xml:space="preserve">　　第</w:t>
      </w:r>
      <w:r w:rsidRPr="00F0376C">
        <w:rPr>
          <w:rFonts w:hint="eastAsia"/>
          <w:szCs w:val="21"/>
        </w:rPr>
        <w:t>1</w:t>
      </w:r>
      <w:r w:rsidRPr="00F0376C">
        <w:rPr>
          <w:rFonts w:hint="eastAsia"/>
          <w:szCs w:val="21"/>
        </w:rPr>
        <w:t>项：酸性腐蚀品，如硫酸、硝酸、盐酸等</w:t>
      </w:r>
    </w:p>
    <w:p w:rsidR="007D6936" w:rsidRPr="00F0376C" w:rsidRDefault="007D6936" w:rsidP="007D6936">
      <w:pPr>
        <w:spacing w:line="360" w:lineRule="auto"/>
        <w:rPr>
          <w:szCs w:val="21"/>
        </w:rPr>
      </w:pPr>
      <w:r w:rsidRPr="00F0376C">
        <w:rPr>
          <w:rFonts w:hint="eastAsia"/>
          <w:szCs w:val="21"/>
        </w:rPr>
        <w:t xml:space="preserve">　　第</w:t>
      </w:r>
      <w:r w:rsidRPr="00F0376C">
        <w:rPr>
          <w:rFonts w:hint="eastAsia"/>
          <w:szCs w:val="21"/>
        </w:rPr>
        <w:t>2</w:t>
      </w:r>
      <w:r w:rsidRPr="00F0376C">
        <w:rPr>
          <w:rFonts w:hint="eastAsia"/>
          <w:szCs w:val="21"/>
        </w:rPr>
        <w:t>项：碱性腐蚀品，如氢氧化钠、硫氢化钙等。</w:t>
      </w:r>
    </w:p>
    <w:p w:rsidR="007D6936" w:rsidRPr="00F0376C" w:rsidRDefault="007D6936" w:rsidP="007D6936">
      <w:pPr>
        <w:spacing w:line="360" w:lineRule="auto"/>
        <w:rPr>
          <w:szCs w:val="21"/>
        </w:rPr>
      </w:pPr>
      <w:r w:rsidRPr="00F0376C">
        <w:rPr>
          <w:rFonts w:hint="eastAsia"/>
          <w:szCs w:val="21"/>
        </w:rPr>
        <w:t xml:space="preserve">　　第</w:t>
      </w:r>
      <w:r w:rsidRPr="00F0376C">
        <w:rPr>
          <w:rFonts w:hint="eastAsia"/>
          <w:szCs w:val="21"/>
        </w:rPr>
        <w:t>3</w:t>
      </w:r>
      <w:r w:rsidRPr="00F0376C">
        <w:rPr>
          <w:rFonts w:hint="eastAsia"/>
          <w:szCs w:val="21"/>
        </w:rPr>
        <w:t>项：其它腐蚀品，如二氯乙醛、苯酚钠等。</w:t>
      </w:r>
    </w:p>
    <w:p w:rsidR="00AE7A4E" w:rsidRPr="007D6936" w:rsidRDefault="00AE7A4E"/>
    <w:sectPr w:rsidR="00AE7A4E" w:rsidRPr="007D6936" w:rsidSect="007725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696" w:rsidRDefault="00923696" w:rsidP="007D6936">
      <w:r>
        <w:separator/>
      </w:r>
    </w:p>
  </w:endnote>
  <w:endnote w:type="continuationSeparator" w:id="1">
    <w:p w:rsidR="00923696" w:rsidRDefault="00923696" w:rsidP="007D69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696" w:rsidRDefault="00923696" w:rsidP="007D6936">
      <w:r>
        <w:separator/>
      </w:r>
    </w:p>
  </w:footnote>
  <w:footnote w:type="continuationSeparator" w:id="1">
    <w:p w:rsidR="00923696" w:rsidRDefault="00923696" w:rsidP="007D69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6936"/>
    <w:rsid w:val="00772588"/>
    <w:rsid w:val="007D6936"/>
    <w:rsid w:val="00923696"/>
    <w:rsid w:val="00AE7A4E"/>
    <w:rsid w:val="00F037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6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6936"/>
    <w:rPr>
      <w:sz w:val="18"/>
      <w:szCs w:val="18"/>
    </w:rPr>
  </w:style>
  <w:style w:type="paragraph" w:styleId="a4">
    <w:name w:val="footer"/>
    <w:basedOn w:val="a"/>
    <w:link w:val="Char0"/>
    <w:uiPriority w:val="99"/>
    <w:semiHidden/>
    <w:unhideWhenUsed/>
    <w:rsid w:val="007D69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6936"/>
    <w:rPr>
      <w:sz w:val="18"/>
      <w:szCs w:val="18"/>
    </w:rPr>
  </w:style>
</w:styles>
</file>

<file path=word/webSettings.xml><?xml version="1.0" encoding="utf-8"?>
<w:webSettings xmlns:r="http://schemas.openxmlformats.org/officeDocument/2006/relationships" xmlns:w="http://schemas.openxmlformats.org/wordprocessingml/2006/main">
  <w:divs>
    <w:div w:id="2140027568">
      <w:bodyDiv w:val="1"/>
      <w:marLeft w:val="0"/>
      <w:marRight w:val="0"/>
      <w:marTop w:val="0"/>
      <w:marBottom w:val="0"/>
      <w:divBdr>
        <w:top w:val="none" w:sz="0" w:space="0" w:color="auto"/>
        <w:left w:val="none" w:sz="0" w:space="0" w:color="auto"/>
        <w:bottom w:val="none" w:sz="0" w:space="0" w:color="auto"/>
        <w:right w:val="none" w:sz="0" w:space="0" w:color="auto"/>
      </w:divBdr>
      <w:divsChild>
        <w:div w:id="2063089061">
          <w:marLeft w:val="0"/>
          <w:marRight w:val="0"/>
          <w:marTop w:val="300"/>
          <w:marBottom w:val="300"/>
          <w:divBdr>
            <w:top w:val="none" w:sz="0" w:space="0" w:color="auto"/>
            <w:left w:val="none" w:sz="0" w:space="0" w:color="auto"/>
            <w:bottom w:val="none" w:sz="0" w:space="0" w:color="auto"/>
            <w:right w:val="none" w:sz="0" w:space="0" w:color="auto"/>
          </w:divBdr>
          <w:divsChild>
            <w:div w:id="815340399">
              <w:marLeft w:val="0"/>
              <w:marRight w:val="0"/>
              <w:marTop w:val="0"/>
              <w:marBottom w:val="0"/>
              <w:divBdr>
                <w:top w:val="none" w:sz="0" w:space="0" w:color="auto"/>
                <w:left w:val="none" w:sz="0" w:space="0" w:color="auto"/>
                <w:bottom w:val="none" w:sz="0" w:space="0" w:color="auto"/>
                <w:right w:val="none" w:sz="0" w:space="0" w:color="auto"/>
              </w:divBdr>
              <w:divsChild>
                <w:div w:id="138503416">
                  <w:marLeft w:val="0"/>
                  <w:marRight w:val="0"/>
                  <w:marTop w:val="0"/>
                  <w:marBottom w:val="0"/>
                  <w:divBdr>
                    <w:top w:val="single" w:sz="6" w:space="0" w:color="999999"/>
                    <w:left w:val="single" w:sz="6" w:space="0" w:color="999999"/>
                    <w:bottom w:val="single" w:sz="6" w:space="0" w:color="999999"/>
                    <w:right w:val="single" w:sz="6" w:space="0" w:color="999999"/>
                  </w:divBdr>
                  <w:divsChild>
                    <w:div w:id="326637279">
                      <w:marLeft w:val="0"/>
                      <w:marRight w:val="0"/>
                      <w:marTop w:val="900"/>
                      <w:marBottom w:val="0"/>
                      <w:divBdr>
                        <w:top w:val="none" w:sz="0" w:space="0" w:color="auto"/>
                        <w:left w:val="none" w:sz="0" w:space="0" w:color="auto"/>
                        <w:bottom w:val="none" w:sz="0" w:space="0" w:color="auto"/>
                        <w:right w:val="none" w:sz="0" w:space="0" w:color="auto"/>
                      </w:divBdr>
                      <w:divsChild>
                        <w:div w:id="926697974">
                          <w:marLeft w:val="0"/>
                          <w:marRight w:val="0"/>
                          <w:marTop w:val="0"/>
                          <w:marBottom w:val="0"/>
                          <w:divBdr>
                            <w:top w:val="none" w:sz="0" w:space="0" w:color="auto"/>
                            <w:left w:val="none" w:sz="0" w:space="0" w:color="auto"/>
                            <w:bottom w:val="none" w:sz="0" w:space="0" w:color="auto"/>
                            <w:right w:val="none" w:sz="0" w:space="0" w:color="auto"/>
                          </w:divBdr>
                          <w:divsChild>
                            <w:div w:id="822114077">
                              <w:marLeft w:val="0"/>
                              <w:marRight w:val="0"/>
                              <w:marTop w:val="0"/>
                              <w:marBottom w:val="0"/>
                              <w:divBdr>
                                <w:top w:val="none" w:sz="0" w:space="0" w:color="auto"/>
                                <w:left w:val="none" w:sz="0" w:space="0" w:color="auto"/>
                                <w:bottom w:val="none" w:sz="0" w:space="0" w:color="auto"/>
                                <w:right w:val="none" w:sz="0" w:space="0" w:color="auto"/>
                              </w:divBdr>
                              <w:divsChild>
                                <w:div w:id="18621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204</Words>
  <Characters>1169</Characters>
  <Application>Microsoft Office Word</Application>
  <DocSecurity>0</DocSecurity>
  <Lines>9</Lines>
  <Paragraphs>2</Paragraphs>
  <ScaleCrop>false</ScaleCrop>
  <Company>HP Corporation</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User</dc:creator>
  <cp:keywords/>
  <dc:description/>
  <cp:lastModifiedBy>HP User</cp:lastModifiedBy>
  <cp:revision>3</cp:revision>
  <cp:lastPrinted>2016-04-21T07:39:00Z</cp:lastPrinted>
  <dcterms:created xsi:type="dcterms:W3CDTF">2016-04-18T05:06:00Z</dcterms:created>
  <dcterms:modified xsi:type="dcterms:W3CDTF">2016-04-21T07:39:00Z</dcterms:modified>
</cp:coreProperties>
</file>